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color w:val="2F5496" w:themeColor="accent5" w:themeShade="BF"/>
          <w:sz w:val="84"/>
          <w:szCs w:val="84"/>
          <w:lang w:val="en-US" w:eastAsia="zh-CN"/>
          <w14:textFill>
            <w14:gradFill>
              <w14:gsLst>
                <w14:gs w14:pos="0">
                  <w14:srgbClr w14:val="007BD3"/>
                </w14:gs>
                <w14:gs w14:pos="100000">
                  <w14:srgbClr w14:val="034373"/>
                </w14:gs>
              </w14:gsLst>
              <w14:lin w14:scaled="0"/>
            </w14:gradFill>
          </w14:textFill>
        </w:rPr>
      </w:pPr>
      <w:r>
        <w:rPr>
          <w:rFonts w:hint="eastAsia"/>
          <w:color w:val="2F5496" w:themeColor="accent5" w:themeShade="BF"/>
          <w:sz w:val="84"/>
          <w:szCs w:val="84"/>
          <w:lang w:val="en-US" w:eastAsia="zh-CN"/>
          <w14:textFill>
            <w14:gradFill>
              <w14:gsLst>
                <w14:gs w14:pos="0">
                  <w14:srgbClr w14:val="007BD3"/>
                </w14:gs>
                <w14:gs w14:pos="100000">
                  <w14:srgbClr w14:val="034373"/>
                </w14:gs>
              </w14:gsLst>
              <w14:lin w14:scaled="0"/>
            </w14:gradFill>
          </w14:textFill>
        </w:rPr>
        <w:t>CosyOS-II 实时操作系统</w:t>
      </w:r>
    </w:p>
    <w:p>
      <w:pPr>
        <w:pStyle w:val="2"/>
        <w:bidi w:val="0"/>
        <w:jc w:val="center"/>
        <w:rPr>
          <w:rFonts w:hint="eastAsia"/>
          <w:lang w:val="en-US" w:eastAsia="zh-CN"/>
        </w:rPr>
      </w:pPr>
      <w:r>
        <w:rPr>
          <w:rFonts w:hint="eastAsia"/>
          <w:sz w:val="52"/>
          <w:szCs w:val="52"/>
          <w:lang w:val="en-US" w:eastAsia="zh-CN"/>
          <w14:textFill>
            <w14:gradFill>
              <w14:gsLst>
                <w14:gs w14:pos="0">
                  <w14:srgbClr w14:val="14CD68"/>
                </w14:gs>
                <w14:gs w14:pos="100000">
                  <w14:srgbClr w14:val="035C7D"/>
                </w14:gs>
              </w14:gsLst>
              <w14:lin w14:scaled="0"/>
            </w14:gradFill>
          </w14:textFill>
        </w:rPr>
        <w:t>API用户参考手册</w:t>
      </w:r>
    </w:p>
    <w:p>
      <w:pPr>
        <w:pStyle w:val="2"/>
        <w:numPr>
          <w:ilvl w:val="0"/>
          <w:numId w:val="0"/>
        </w:numPr>
        <w:bidi w:val="0"/>
        <w:rPr>
          <w:rFonts w:hint="eastAsia"/>
          <w:lang w:val="en-US" w:eastAsia="zh-CN"/>
          <w14:textFill>
            <w14:gradFill>
              <w14:gsLst>
                <w14:gs w14:pos="0">
                  <w14:srgbClr w14:val="007BD3"/>
                </w14:gs>
                <w14:gs w14:pos="100000">
                  <w14:srgbClr w14:val="034373"/>
                </w14:gs>
              </w14:gsLst>
              <w14:lin w14:scaled="0"/>
            </w14:gradFill>
          </w14:textFill>
        </w:rPr>
      </w:pPr>
      <w:r>
        <w:rPr>
          <w:rFonts w:hint="eastAsia"/>
          <w:color w:val="2F5496" w:themeColor="accent5" w:themeShade="BF"/>
          <w:lang w:val="en-US" w:eastAsia="zh-CN"/>
          <w14:textFill>
            <w14:gradFill>
              <w14:gsLst>
                <w14:gs w14:pos="0">
                  <w14:srgbClr w14:val="007BD3"/>
                </w14:gs>
                <w14:gs w14:pos="100000">
                  <w14:srgbClr w14:val="034373"/>
                </w14:gs>
              </w14:gsLst>
              <w14:lin w14:scaled="0"/>
            </w14:gradFill>
          </w14:textFill>
        </w:rPr>
        <w:t xml:space="preserve">• </w:t>
      </w:r>
      <w:r>
        <w:rPr>
          <w:rFonts w:hint="eastAsia"/>
          <w:lang w:val="en-US" w:eastAsia="zh-CN"/>
          <w14:textFill>
            <w14:gradFill>
              <w14:gsLst>
                <w14:gs w14:pos="0">
                  <w14:srgbClr w14:val="007BD3"/>
                </w14:gs>
                <w14:gs w14:pos="100000">
                  <w14:srgbClr w14:val="034373"/>
                </w14:gs>
              </w14:gsLst>
              <w14:lin w14:scaled="0"/>
            </w14:gradFill>
          </w14:textFill>
        </w:rPr>
        <w:t>全局变量</w:t>
      </w:r>
    </w:p>
    <w:p>
      <w:pPr>
        <w:pStyle w:val="9"/>
        <w:keepNext/>
        <w:keepLines/>
        <w:pageBreakBefore w:val="0"/>
        <w:widowControl w:val="0"/>
        <w:kinsoku/>
        <w:wordWrap/>
        <w:overflowPunct/>
        <w:topLinePunct w:val="0"/>
        <w:autoSpaceDE/>
        <w:autoSpaceDN/>
        <w:bidi w:val="0"/>
        <w:adjustRightInd/>
        <w:snapToGrid/>
        <w:spacing w:before="64" w:line="317" w:lineRule="auto"/>
        <w:jc w:val="left"/>
        <w:textAlignment w:val="auto"/>
        <w:rPr>
          <w:rFonts w:hint="default"/>
          <w:color w:val="5B9BD5" w:themeColor="accent1"/>
          <w:lang w:val="en-US" w:eastAsia="zh-CN"/>
          <w14:textFill>
            <w14:gradFill>
              <w14:gsLst>
                <w14:gs w14:pos="0">
                  <w14:srgbClr w14:val="14CD68"/>
                </w14:gs>
                <w14:gs w14:pos="100000">
                  <w14:srgbClr w14:val="035C7D"/>
                </w14:gs>
              </w14:gsLst>
              <w14:lin w14:scaled="0"/>
            </w14:gradFill>
          </w14:textFill>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任务中访问</w:t>
      </w:r>
    </w:p>
    <w:p>
      <w:pPr>
        <w:pStyle w:val="9"/>
        <w:keepNext/>
        <w:keepLines/>
        <w:pageBreakBefore w:val="0"/>
        <w:widowControl w:val="0"/>
        <w:kinsoku/>
        <w:wordWrap/>
        <w:overflowPunct/>
        <w:topLinePunct w:val="0"/>
        <w:autoSpaceDE/>
        <w:autoSpaceDN/>
        <w:bidi w:val="0"/>
        <w:adjustRightInd/>
        <w:snapToGrid/>
        <w:spacing w:before="64" w:line="317" w:lineRule="auto"/>
        <w:textAlignment w:val="auto"/>
        <w:rPr>
          <w:rFonts w:hint="eastAsia"/>
          <w:lang w:val="en-US" w:eastAsia="zh-CN"/>
          <w14:textFill>
            <w14:gradFill>
              <w14:gsLst>
                <w14:gs w14:pos="0">
                  <w14:srgbClr w14:val="14CD68"/>
                </w14:gs>
                <w14:gs w14:pos="100000">
                  <w14:srgbClr w14:val="035C7D"/>
                </w14:gs>
              </w14:gsLst>
              <w14:lin w14:scaled="0"/>
            </w14:gradFill>
          </w14:textFill>
        </w:rPr>
      </w:pPr>
      <w:r>
        <w:rPr>
          <w:rFonts w:hint="eastAsia"/>
          <w:lang w:val="en-US" w:eastAsia="zh-CN"/>
          <w14:textFill>
            <w14:gradFill>
              <w14:gsLst>
                <w14:gs w14:pos="0">
                  <w14:srgbClr w14:val="14CD68"/>
                </w14:gs>
                <w14:gs w14:pos="100000">
                  <w14:srgbClr w14:val="035C7D"/>
                </w14:gs>
              </w14:gsLst>
              <w14:lin w14:scaled="0"/>
            </w14:gradFill>
          </w14:textFill>
        </w:rPr>
        <w:t>▪ 滴答中访问</w:t>
      </w:r>
    </w:p>
    <w:p>
      <w:pPr>
        <w:pStyle w:val="9"/>
        <w:keepNext/>
        <w:keepLines/>
        <w:pageBreakBefore w:val="0"/>
        <w:widowControl w:val="0"/>
        <w:kinsoku/>
        <w:wordWrap/>
        <w:overflowPunct/>
        <w:topLinePunct w:val="0"/>
        <w:autoSpaceDE/>
        <w:autoSpaceDN/>
        <w:bidi w:val="0"/>
        <w:adjustRightInd/>
        <w:snapToGrid/>
        <w:spacing w:before="64" w:line="317" w:lineRule="auto"/>
        <w:textAlignment w:val="auto"/>
        <w:rPr>
          <w:rFonts w:hint="default"/>
          <w:lang w:val="en-US" w:eastAsia="zh-CN"/>
        </w:rPr>
      </w:pPr>
      <w:r>
        <w:rPr>
          <w:rFonts w:hint="eastAsia"/>
          <w:lang w:val="en-US" w:eastAsia="zh-CN"/>
          <w14:textFill>
            <w14:gradFill>
              <w14:gsLst>
                <w14:gs w14:pos="0">
                  <w14:srgbClr w14:val="14CD68"/>
                </w14:gs>
                <w14:gs w14:pos="100000">
                  <w14:srgbClr w14:val="035C7D"/>
                </w14:gs>
              </w14:gsLst>
              <w14:lin w14:scaled="0"/>
            </w14:gradFill>
          </w14:textFill>
        </w:rPr>
        <w:t>▪ 中断中访问</w:t>
      </w:r>
    </w:p>
    <w:p>
      <w:pPr>
        <w:pStyle w:val="9"/>
        <w:keepNext/>
        <w:keepLines/>
        <w:pageBreakBefore w:val="0"/>
        <w:widowControl w:val="0"/>
        <w:kinsoku/>
        <w:wordWrap/>
        <w:overflowPunct/>
        <w:topLinePunct w:val="0"/>
        <w:autoSpaceDE/>
        <w:autoSpaceDN/>
        <w:bidi w:val="0"/>
        <w:adjustRightInd/>
        <w:snapToGrid/>
        <w:spacing w:before="64" w:line="317" w:lineRule="auto"/>
        <w:ind w:firstLine="480" w:firstLineChars="200"/>
        <w:jc w:val="left"/>
        <w:textAlignment w:val="auto"/>
        <w:rPr>
          <w:rFonts w:hint="default"/>
          <w:lang w:val="en-US" w:eastAsia="zh-CN"/>
          <w14:textFill>
            <w14:gradFill>
              <w14:gsLst>
                <w14:gs w14:pos="0">
                  <w14:srgbClr w14:val="14CD68"/>
                </w14:gs>
                <w14:gs w14:pos="100000">
                  <w14:srgbClr w14:val="035C7D"/>
                </w14:gs>
              </w14:gsLst>
              <w14:lin w14:scaled="0"/>
            </w14:gradFill>
          </w14:textFill>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xml:space="preserve">▪ </w:t>
      </w:r>
      <w:r>
        <w:rPr>
          <w:rFonts w:hint="eastAsia"/>
          <w:color w:val="FFFFFF" w:themeColor="background1"/>
          <w:lang w:val="en-US" w:eastAsia="zh-CN"/>
          <w14:textFill>
            <w14:gradFill>
              <w14:gsLst>
                <w14:gs w14:pos="0">
                  <w14:srgbClr w14:val="14CD68"/>
                </w14:gs>
                <w14:gs w14:pos="100000">
                  <w14:srgbClr w14:val="035C7D"/>
                </w14:gs>
              </w14:gsLst>
              <w14:lin w14:scaled="0"/>
            </w14:gradFill>
          </w14:textFill>
        </w:rPr>
        <w:t>读哪一个全局变量？</w:t>
      </w:r>
    </w:p>
    <w:p>
      <w:pPr>
        <w:pStyle w:val="9"/>
        <w:keepNext/>
        <w:keepLines/>
        <w:pageBreakBefore w:val="0"/>
        <w:widowControl w:val="0"/>
        <w:kinsoku/>
        <w:wordWrap/>
        <w:overflowPunct/>
        <w:topLinePunct w:val="0"/>
        <w:autoSpaceDE/>
        <w:autoSpaceDN/>
        <w:bidi w:val="0"/>
        <w:adjustRightInd/>
        <w:snapToGrid/>
        <w:spacing w:before="64" w:line="317" w:lineRule="auto"/>
        <w:ind w:firstLine="480" w:firstLineChars="200"/>
        <w:jc w:val="left"/>
        <w:textAlignment w:val="auto"/>
        <w:rPr>
          <w:rFonts w:hint="default"/>
          <w:lang w:val="en-US" w:eastAsia="zh-CN"/>
          <w14:textFill>
            <w14:gradFill>
              <w14:gsLst>
                <w14:gs w14:pos="0">
                  <w14:srgbClr w14:val="14CD68"/>
                </w14:gs>
                <w14:gs w14:pos="100000">
                  <w14:srgbClr w14:val="035C7D"/>
                </w14:gs>
              </w14:gsLst>
              <w14:lin w14:scaled="0"/>
            </w14:gradFill>
          </w14:textFill>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xml:space="preserve">▪ </w:t>
      </w:r>
      <w:r>
        <w:rPr>
          <w:rFonts w:hint="default"/>
          <w:color w:val="FFFFFF" w:themeColor="background1"/>
          <w:lang w:val="en-US" w:eastAsia="zh-CN"/>
          <w14:textFill>
            <w14:gradFill>
              <w14:gsLst>
                <w14:gs w14:pos="0">
                  <w14:srgbClr w14:val="14CD68"/>
                </w14:gs>
                <w14:gs w14:pos="100000">
                  <w14:srgbClr w14:val="035C7D"/>
                </w14:gs>
              </w14:gsLst>
              <w14:lin w14:scaled="0"/>
            </w14:gradFill>
          </w14:textFill>
        </w:rPr>
        <w:t>写全局变量</w:t>
      </w:r>
    </w:p>
    <w:p>
      <w:pPr>
        <w:pStyle w:val="9"/>
        <w:keepNext/>
        <w:keepLines/>
        <w:pageBreakBefore w:val="0"/>
        <w:widowControl w:val="0"/>
        <w:kinsoku/>
        <w:wordWrap/>
        <w:overflowPunct/>
        <w:topLinePunct w:val="0"/>
        <w:autoSpaceDE/>
        <w:autoSpaceDN/>
        <w:bidi w:val="0"/>
        <w:adjustRightInd/>
        <w:snapToGrid/>
        <w:spacing w:before="64" w:line="317" w:lineRule="auto"/>
        <w:ind w:firstLine="480" w:firstLineChars="200"/>
        <w:jc w:val="left"/>
        <w:textAlignment w:val="auto"/>
        <w:rPr>
          <w:rFonts w:hint="default"/>
          <w:lang w:val="en-US" w:eastAsia="zh-CN"/>
          <w14:textFill>
            <w14:gradFill>
              <w14:gsLst>
                <w14:gs w14:pos="0">
                  <w14:srgbClr w14:val="14CD68"/>
                </w14:gs>
                <w14:gs w14:pos="100000">
                  <w14:srgbClr w14:val="035C7D"/>
                </w14:gs>
              </w14:gsLst>
              <w14:lin w14:scaled="0"/>
            </w14:gradFill>
          </w14:textFill>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xml:space="preserve">▪ </w:t>
      </w:r>
      <w:r>
        <w:rPr>
          <w:rFonts w:hint="default"/>
          <w:color w:val="FFFFFF" w:themeColor="background1"/>
          <w:lang w:val="en-US" w:eastAsia="zh-CN"/>
          <w14:textFill>
            <w14:gradFill>
              <w14:gsLst>
                <w14:gs w14:pos="0">
                  <w14:srgbClr w14:val="14CD68"/>
                </w14:gs>
                <w14:gs w14:pos="100000">
                  <w14:srgbClr w14:val="035C7D"/>
                </w14:gs>
              </w14:gsLst>
              <w14:lin w14:scaled="0"/>
            </w14:gradFill>
          </w14:textFill>
        </w:rPr>
        <w:t>写全局数组</w:t>
      </w:r>
    </w:p>
    <w:p>
      <w:pPr>
        <w:pStyle w:val="9"/>
        <w:keepNext/>
        <w:keepLines/>
        <w:pageBreakBefore w:val="0"/>
        <w:widowControl w:val="0"/>
        <w:kinsoku/>
        <w:wordWrap/>
        <w:overflowPunct/>
        <w:topLinePunct w:val="0"/>
        <w:autoSpaceDE/>
        <w:autoSpaceDN/>
        <w:bidi w:val="0"/>
        <w:adjustRightInd/>
        <w:snapToGrid/>
        <w:spacing w:before="64" w:line="317" w:lineRule="auto"/>
        <w:ind w:firstLine="480" w:firstLineChars="200"/>
        <w:jc w:val="left"/>
        <w:textAlignment w:val="auto"/>
        <w:rPr>
          <w:rFonts w:hint="default"/>
          <w:lang w:val="en-US" w:eastAsia="zh-CN"/>
          <w14:textFill>
            <w14:gradFill>
              <w14:gsLst>
                <w14:gs w14:pos="0">
                  <w14:srgbClr w14:val="14CD68"/>
                </w14:gs>
                <w14:gs w14:pos="100000">
                  <w14:srgbClr w14:val="035C7D"/>
                </w14:gs>
              </w14:gsLst>
              <w14:lin w14:scaled="0"/>
            </w14:gradFill>
          </w14:textFill>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xml:space="preserve">▪ </w:t>
      </w:r>
      <w:r>
        <w:rPr>
          <w:rFonts w:hint="default"/>
          <w:color w:val="FFFFFF" w:themeColor="background1"/>
          <w:lang w:val="en-US" w:eastAsia="zh-CN"/>
          <w14:textFill>
            <w14:gradFill>
              <w14:gsLst>
                <w14:gs w14:pos="0">
                  <w14:srgbClr w14:val="14CD68"/>
                </w14:gs>
                <w14:gs w14:pos="100000">
                  <w14:srgbClr w14:val="035C7D"/>
                </w14:gs>
              </w14:gsLst>
              <w14:lin w14:scaled="0"/>
            </w14:gradFill>
          </w14:textFill>
        </w:rPr>
        <w:t>写全局字符串</w:t>
      </w:r>
    </w:p>
    <w:p>
      <w:pPr>
        <w:pStyle w:val="9"/>
        <w:keepNext/>
        <w:keepLines/>
        <w:pageBreakBefore w:val="0"/>
        <w:widowControl w:val="0"/>
        <w:kinsoku/>
        <w:wordWrap/>
        <w:overflowPunct/>
        <w:topLinePunct w:val="0"/>
        <w:autoSpaceDE/>
        <w:autoSpaceDN/>
        <w:bidi w:val="0"/>
        <w:adjustRightInd/>
        <w:snapToGrid/>
        <w:spacing w:before="64" w:line="317" w:lineRule="auto"/>
        <w:ind w:firstLine="480" w:firstLineChars="200"/>
        <w:jc w:val="left"/>
        <w:textAlignment w:val="auto"/>
        <w:rPr>
          <w:rFonts w:hint="eastAsia"/>
          <w:color w:val="FFFFFF" w:themeColor="background1"/>
          <w:lang w:val="en-US" w:eastAsia="zh-CN"/>
          <w14:textFill>
            <w14:gradFill>
              <w14:gsLst>
                <w14:gs w14:pos="0">
                  <w14:srgbClr w14:val="14CD68"/>
                </w14:gs>
                <w14:gs w14:pos="100000">
                  <w14:srgbClr w14:val="035C7D"/>
                </w14:gs>
              </w14:gsLst>
              <w14:lin w14:scaled="0"/>
            </w14:gradFill>
          </w14:textFill>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xml:space="preserve">▪ </w:t>
      </w:r>
      <w:r>
        <w:rPr>
          <w:rFonts w:hint="eastAsia"/>
          <w:color w:val="FFFFFF" w:themeColor="background1"/>
          <w:lang w:val="en-US" w:eastAsia="zh-CN"/>
          <w14:textFill>
            <w14:gradFill>
              <w14:gsLst>
                <w14:gs w14:pos="0">
                  <w14:srgbClr w14:val="14CD68"/>
                </w14:gs>
                <w14:gs w14:pos="100000">
                  <w14:srgbClr w14:val="035C7D"/>
                </w14:gs>
              </w14:gsLst>
              <w14:lin w14:scaled="0"/>
            </w14:gradFill>
          </w14:textFill>
        </w:rPr>
        <w:t>挂起服务调用</w:t>
      </w:r>
    </w:p>
    <w:p>
      <w:pPr>
        <w:pStyle w:val="9"/>
        <w:keepNext/>
        <w:keepLines/>
        <w:pageBreakBefore w:val="0"/>
        <w:widowControl w:val="0"/>
        <w:kinsoku/>
        <w:wordWrap/>
        <w:overflowPunct/>
        <w:topLinePunct w:val="0"/>
        <w:autoSpaceDE/>
        <w:autoSpaceDN/>
        <w:bidi w:val="0"/>
        <w:adjustRightInd/>
        <w:snapToGrid/>
        <w:spacing w:before="64" w:line="317" w:lineRule="auto"/>
        <w:ind w:firstLine="480" w:firstLineChars="200"/>
        <w:jc w:val="left"/>
        <w:textAlignment w:val="auto"/>
        <w:rPr>
          <w:rFonts w:hint="default"/>
          <w:lang w:val="en-US" w:eastAsia="zh-CN"/>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xml:space="preserve">▪ </w:t>
      </w:r>
      <w:r>
        <w:rPr>
          <w:rFonts w:hint="eastAsia"/>
          <w:color w:val="FFFFFF" w:themeColor="background1"/>
          <w:lang w:val="en-US" w:eastAsia="zh-CN"/>
          <w14:textFill>
            <w14:gradFill>
              <w14:gsLst>
                <w14:gs w14:pos="0">
                  <w14:srgbClr w14:val="14CD68"/>
                </w14:gs>
                <w14:gs w14:pos="100000">
                  <w14:srgbClr w14:val="035C7D"/>
                </w14:gs>
              </w14:gsLst>
              <w14:lin w14:scaled="0"/>
            </w14:gradFill>
          </w14:textFill>
        </w:rPr>
        <w:t>挂起服务钩子</w:t>
      </w:r>
    </w:p>
    <w:p>
      <w:pPr>
        <w:pStyle w:val="9"/>
        <w:keepNext/>
        <w:keepLines/>
        <w:pageBreakBefore w:val="0"/>
        <w:widowControl w:val="0"/>
        <w:kinsoku/>
        <w:wordWrap/>
        <w:overflowPunct/>
        <w:topLinePunct w:val="0"/>
        <w:autoSpaceDE/>
        <w:autoSpaceDN/>
        <w:bidi w:val="0"/>
        <w:adjustRightInd/>
        <w:snapToGrid/>
        <w:spacing w:before="64" w:line="317" w:lineRule="auto"/>
        <w:jc w:val="left"/>
        <w:textAlignment w:val="auto"/>
        <w:rPr>
          <w:rFonts w:hint="default"/>
          <w:lang w:val="en-US" w:eastAsia="zh-CN"/>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更新副本</w:t>
      </w:r>
    </w:p>
    <w:p>
      <w:pPr>
        <w:pStyle w:val="9"/>
        <w:keepNext/>
        <w:keepLines/>
        <w:pageBreakBefore w:val="0"/>
        <w:widowControl w:val="0"/>
        <w:kinsoku/>
        <w:wordWrap/>
        <w:overflowPunct/>
        <w:topLinePunct w:val="0"/>
        <w:autoSpaceDE/>
        <w:autoSpaceDN/>
        <w:bidi w:val="0"/>
        <w:adjustRightInd/>
        <w:snapToGrid/>
        <w:spacing w:before="64" w:line="317" w:lineRule="auto"/>
        <w:jc w:val="left"/>
        <w:textAlignment w:val="auto"/>
        <w:rPr>
          <w:rFonts w:hint="default"/>
          <w:lang w:val="en-US" w:eastAsia="zh-CN"/>
        </w:rPr>
      </w:pPr>
      <w:r>
        <w:rPr>
          <w:rFonts w:hint="eastAsia"/>
          <w:color w:val="5B9BD5" w:themeColor="accent1"/>
          <w:lang w:val="en-US" w:eastAsia="zh-CN"/>
          <w14:textFill>
            <w14:gradFill>
              <w14:gsLst>
                <w14:gs w14:pos="0">
                  <w14:srgbClr w14:val="14CD68"/>
                </w14:gs>
                <w14:gs w14:pos="100000">
                  <w14:srgbClr w14:val="035C7D"/>
                </w14:gs>
              </w14:gsLst>
              <w14:lin w14:scaled="0"/>
            </w14:gradFill>
          </w14:textFill>
        </w:rPr>
        <w:t>▪ 全局变量钩子</w:t>
      </w:r>
    </w:p>
    <w:p>
      <w:pPr>
        <w:rPr>
          <w:rFonts w:hint="eastAsia"/>
          <w:b/>
          <w:bCs/>
          <w:lang w:val="en-US" w:eastAsia="zh-CN"/>
        </w:rPr>
      </w:pPr>
    </w:p>
    <w:p>
      <w:pPr>
        <w:pStyle w:val="3"/>
        <w:keepNext/>
        <w:keepLines/>
        <w:pageBreakBefore w:val="0"/>
        <w:widowControl w:val="0"/>
        <w:kinsoku/>
        <w:wordWrap/>
        <w:overflowPunct/>
        <w:topLinePunct w:val="0"/>
        <w:autoSpaceDE/>
        <w:autoSpaceDN/>
        <w:bidi w:val="0"/>
        <w:adjustRightInd/>
        <w:snapToGrid/>
        <w:spacing w:after="0" w:line="413" w:lineRule="auto"/>
        <w:textAlignment w:val="auto"/>
        <w:rPr>
          <w:rFonts w:hint="default"/>
          <w:lang w:val="en-US" w:eastAsia="zh-CN"/>
        </w:rPr>
      </w:pPr>
      <w:r>
        <w:rPr>
          <w:rFonts w:hint="eastAsia"/>
          <w:b/>
          <w:color w:val="2E75B5" w:themeColor="accent1" w:themeShade="BF"/>
          <w:sz w:val="32"/>
          <w:u w:val="single"/>
          <w:lang w:val="en-US" w:eastAsia="zh-CN"/>
          <w14:textFill>
            <w14:gradFill>
              <w14:gsLst>
                <w14:gs w14:pos="0">
                  <w14:srgbClr w14:val="007BD3"/>
                </w14:gs>
                <w14:gs w14:pos="100000">
                  <w14:srgbClr w14:val="034373"/>
                </w14:gs>
              </w14:gsLst>
              <w14:lin w14:scaled="0"/>
            </w14:gradFill>
          </w14:textFill>
        </w:rPr>
        <w:t>详细描述________________________________________________________________________________</w:t>
      </w:r>
    </w:p>
    <w:p>
      <w:pPr>
        <w:rPr>
          <w:rFonts w:hint="eastAsia"/>
          <w:b/>
          <w:bCs/>
          <w:lang w:val="en-US" w:eastAsia="zh-CN"/>
        </w:rPr>
      </w:pPr>
    </w:p>
    <w:p>
      <w:pPr>
        <w:pStyle w:val="10"/>
        <w:keepNext/>
        <w:keepLines/>
        <w:pageBreakBefore w:val="0"/>
        <w:widowControl w:val="0"/>
        <w:kinsoku/>
        <w:wordWrap/>
        <w:overflowPunct/>
        <w:topLinePunct w:val="0"/>
        <w:autoSpaceDE/>
        <w:autoSpaceDN/>
        <w:bidi w:val="0"/>
        <w:adjustRightInd/>
        <w:snapToGrid/>
        <w:spacing w:before="64" w:line="317" w:lineRule="auto"/>
        <w:textAlignment w:val="auto"/>
        <w:rPr>
          <w:rFonts w:hint="eastAsia"/>
          <w:lang w:val="en-US" w:eastAsia="zh-CN"/>
        </w:rPr>
      </w:pPr>
      <w:r>
        <w:rPr>
          <w:rFonts w:hint="eastAsia"/>
          <w:lang w:val="en-US" w:eastAsia="zh-CN"/>
        </w:rPr>
        <w:t>一个非原子访问的全局变量，在不关闭总中断的前提下，如何实现全局“成功的互斥访问”？CosyOS-II为您提供了解决方案。</w:t>
      </w:r>
    </w:p>
    <w:p>
      <w:pPr>
        <w:pStyle w:val="10"/>
        <w:keepNext/>
        <w:keepLines/>
        <w:pageBreakBefore w:val="0"/>
        <w:widowControl w:val="0"/>
        <w:kinsoku/>
        <w:wordWrap/>
        <w:overflowPunct/>
        <w:topLinePunct w:val="0"/>
        <w:autoSpaceDE/>
        <w:autoSpaceDN/>
        <w:bidi w:val="0"/>
        <w:adjustRightInd/>
        <w:snapToGrid/>
        <w:spacing w:before="64" w:line="317" w:lineRule="auto"/>
        <w:textAlignment w:val="auto"/>
        <w:rPr>
          <w:rFonts w:hint="eastAsia"/>
          <w:lang w:val="en-US" w:eastAsia="zh-CN"/>
        </w:rPr>
      </w:pPr>
      <w:r>
        <w:rPr>
          <w:rFonts w:hint="eastAsia"/>
          <w:lang w:val="en-US" w:eastAsia="zh-CN"/>
        </w:rPr>
        <w:t>这里说“成功的互斥访问”，是为了区别采用信号量、互斥量等方式实现的互斥访问，强调其访问结果一定是成功的，不会失败。</w:t>
      </w:r>
    </w:p>
    <w:p>
      <w:pPr>
        <w:ind w:left="420" w:hanging="420" w:hangingChars="200"/>
        <w:rPr>
          <w:rFonts w:hint="eastAsia"/>
          <w:lang w:val="en-US" w:eastAsia="zh-CN"/>
        </w:rPr>
      </w:pPr>
    </w:p>
    <w:p>
      <w:pPr>
        <w:pStyle w:val="7"/>
        <w:bidi w:val="0"/>
        <w:rPr>
          <w:rFonts w:hint="eastAsia"/>
          <w:lang w:val="en-US" w:eastAsia="zh-CN"/>
        </w:rPr>
      </w:pPr>
      <w:r>
        <w:rPr>
          <w:rFonts w:hint="eastAsia"/>
          <w:lang w:val="en-US" w:eastAsia="zh-CN"/>
        </w:rPr>
        <w:t>CosyOS-II 全局变量访问方案</w:t>
      </w:r>
    </w:p>
    <w:p>
      <w:pPr>
        <w:ind w:left="420" w:hanging="420" w:hangingChars="200"/>
        <w:rPr>
          <w:rFonts w:hint="default"/>
          <w:lang w:val="en-US" w:eastAsia="zh-CN"/>
        </w:rPr>
      </w:pPr>
    </w:p>
    <w:p>
      <w:pPr>
        <w:ind w:left="420" w:hanging="422" w:hangingChars="200"/>
        <w:rPr>
          <w:rFonts w:hint="eastAsia"/>
          <w:b/>
          <w:bCs/>
          <w:lang w:val="en-US" w:eastAsia="zh-CN"/>
        </w:rPr>
      </w:pPr>
      <w:r>
        <w:rPr>
          <w:rFonts w:hint="eastAsia"/>
          <w:b/>
          <w:bCs/>
          <w:lang w:val="en-US" w:eastAsia="zh-CN"/>
        </w:rPr>
        <w:t>一、任务中访问</w:t>
      </w:r>
    </w:p>
    <w:p>
      <w:pPr>
        <w:ind w:left="420" w:hanging="420" w:hangingChars="200"/>
        <w:rPr>
          <w:rFonts w:hint="eastAsia"/>
          <w:lang w:val="en-US" w:eastAsia="zh-CN"/>
        </w:rPr>
      </w:pPr>
      <w:r>
        <w:rPr>
          <w:rFonts w:hint="eastAsia"/>
          <w:lang w:val="en-US" w:eastAsia="zh-CN"/>
        </w:rPr>
        <w:t>对于任务中的访问，只需在任务临界区中访问即可。</w:t>
      </w:r>
    </w:p>
    <w:p>
      <w:pPr>
        <w:ind w:left="420" w:hanging="420" w:hangingChars="200"/>
        <w:rPr>
          <w:rFonts w:hint="eastAsia"/>
          <w:lang w:val="en-US" w:eastAsia="zh-CN"/>
        </w:rPr>
      </w:pPr>
    </w:p>
    <w:p>
      <w:pPr>
        <w:ind w:left="420" w:hanging="422" w:hangingChars="200"/>
        <w:rPr>
          <w:rFonts w:hint="eastAsia"/>
          <w:b/>
          <w:bCs/>
          <w:lang w:val="en-US" w:eastAsia="zh-CN"/>
        </w:rPr>
      </w:pPr>
      <w:r>
        <w:rPr>
          <w:rFonts w:hint="eastAsia"/>
          <w:b/>
          <w:bCs/>
          <w:lang w:val="en-US" w:eastAsia="zh-CN"/>
        </w:rPr>
        <w:t>二、滴答中访问</w:t>
      </w:r>
    </w:p>
    <w:p>
      <w:pPr>
        <w:ind w:left="420" w:hanging="420" w:hangingChars="200"/>
        <w:rPr>
          <w:rFonts w:hint="eastAsia"/>
          <w:lang w:val="en-US" w:eastAsia="zh-CN"/>
        </w:rPr>
      </w:pPr>
      <w:r>
        <w:rPr>
          <w:rFonts w:hint="eastAsia"/>
          <w:lang w:val="en-US" w:eastAsia="zh-CN"/>
        </w:rPr>
        <w:t>对于滴答中的访问，直接访问即可。</w:t>
      </w:r>
    </w:p>
    <w:p>
      <w:pPr>
        <w:ind w:left="420" w:hanging="420" w:hangingChars="200"/>
        <w:rPr>
          <w:rFonts w:hint="eastAsia"/>
          <w:lang w:val="en-US" w:eastAsia="zh-CN"/>
        </w:rPr>
      </w:pPr>
    </w:p>
    <w:p>
      <w:pPr>
        <w:ind w:left="420" w:hanging="422" w:hangingChars="200"/>
        <w:rPr>
          <w:rFonts w:hint="eastAsia"/>
          <w:b/>
          <w:bCs/>
          <w:lang w:val="en-US" w:eastAsia="zh-CN"/>
        </w:rPr>
      </w:pPr>
      <w:r>
        <w:rPr>
          <w:rFonts w:hint="eastAsia"/>
          <w:b/>
          <w:bCs/>
          <w:lang w:val="en-US" w:eastAsia="zh-CN"/>
        </w:rPr>
        <w:t>三、中断中访问</w:t>
      </w:r>
    </w:p>
    <w:p>
      <w:pPr>
        <w:ind w:left="420" w:hanging="420" w:hangingChars="200"/>
        <w:rPr>
          <w:rFonts w:hint="eastAsia"/>
          <w:lang w:val="en-US" w:eastAsia="zh-CN"/>
        </w:rPr>
      </w:pPr>
      <w:r>
        <w:rPr>
          <w:rFonts w:hint="eastAsia"/>
          <w:lang w:val="en-US" w:eastAsia="zh-CN"/>
        </w:rPr>
        <w:t>对于中断中的访问，针对只读访问、只写访问、读写访问，需做不同的处理。</w:t>
      </w:r>
    </w:p>
    <w:p>
      <w:pPr>
        <w:ind w:left="420" w:hanging="420" w:hangingChars="200"/>
        <w:rPr>
          <w:rFonts w:hint="eastAsia"/>
          <w:lang w:val="en-US" w:eastAsia="zh-CN"/>
        </w:rPr>
      </w:pPr>
    </w:p>
    <w:p>
      <w:pPr>
        <w:ind w:left="420" w:hanging="422" w:hangingChars="200"/>
        <w:rPr>
          <w:rFonts w:hint="eastAsia"/>
          <w:b/>
          <w:bCs/>
          <w:lang w:val="en-US" w:eastAsia="zh-CN"/>
        </w:rPr>
      </w:pPr>
      <w:r>
        <w:rPr>
          <w:rFonts w:hint="eastAsia"/>
          <w:b/>
          <w:bCs/>
          <w:lang w:val="en-US" w:eastAsia="zh-CN"/>
        </w:rPr>
        <w:t>1、只读访问</w:t>
      </w:r>
    </w:p>
    <w:p>
      <w:pPr>
        <w:ind w:left="420" w:hanging="420" w:hangingChars="200"/>
        <w:rPr>
          <w:rFonts w:hint="eastAsia"/>
          <w:lang w:val="en-US" w:eastAsia="zh-CN"/>
        </w:rPr>
      </w:pPr>
      <w:r>
        <w:rPr>
          <w:rFonts w:hint="eastAsia"/>
          <w:lang w:val="en-US" w:eastAsia="zh-CN"/>
        </w:rPr>
        <w:t>用户需定义全局变量的副本，并按照指定方式来更新副本。</w:t>
      </w:r>
    </w:p>
    <w:p>
      <w:pPr>
        <w:ind w:left="420" w:hanging="420" w:hangingChars="200"/>
        <w:rPr>
          <w:rFonts w:hint="eastAsia"/>
          <w:lang w:val="en-US" w:eastAsia="zh-CN"/>
        </w:rPr>
      </w:pPr>
      <w:r>
        <w:rPr>
          <w:rFonts w:hint="eastAsia"/>
          <w:lang w:val="en-US" w:eastAsia="zh-CN"/>
        </w:rPr>
        <w:t>读全局变量时，需调用 iWhichGVarToRead 来询问：应该读哪一个全局变量？返回0读正本，返回1读副本。</w:t>
      </w:r>
    </w:p>
    <w:p>
      <w:pPr>
        <w:ind w:left="420" w:hanging="422" w:hangingChars="200"/>
        <w:rPr>
          <w:rFonts w:hint="eastAsia"/>
          <w:b/>
          <w:bCs/>
          <w:lang w:val="en-US" w:eastAsia="zh-CN"/>
        </w:rPr>
      </w:pPr>
      <w:r>
        <w:rPr>
          <w:rFonts w:hint="eastAsia"/>
          <w:b/>
          <w:bCs/>
          <w:lang w:val="en-US" w:eastAsia="zh-CN"/>
        </w:rPr>
        <w:t>注解：</w:t>
      </w:r>
    </w:p>
    <w:p>
      <w:pPr>
        <w:ind w:left="420" w:hanging="420" w:hangingChars="200"/>
        <w:rPr>
          <w:rFonts w:hint="default"/>
          <w:lang w:val="en-US" w:eastAsia="zh-CN"/>
        </w:rPr>
      </w:pPr>
      <w:r>
        <w:rPr>
          <w:rFonts w:hint="eastAsia"/>
          <w:lang w:val="en-US" w:eastAsia="zh-CN"/>
        </w:rPr>
        <w:t>（</w:t>
      </w:r>
      <w:r>
        <w:rPr>
          <w:rFonts w:hint="default"/>
          <w:lang w:val="en-US" w:eastAsia="zh-CN"/>
        </w:rPr>
        <w:t>1</w:t>
      </w:r>
      <w:r>
        <w:rPr>
          <w:rFonts w:hint="eastAsia"/>
          <w:lang w:val="en-US" w:eastAsia="zh-CN"/>
        </w:rPr>
        <w:t>）</w:t>
      </w:r>
      <w:r>
        <w:rPr>
          <w:rFonts w:hint="default"/>
          <w:lang w:val="en-US" w:eastAsia="zh-CN"/>
        </w:rPr>
        <w:t>要慎重选择上述的副本方式，因为副本会占用更多的内存，更新副本会占用额外的时间，影响系统实时性。</w:t>
      </w:r>
    </w:p>
    <w:p>
      <w:pPr>
        <w:ind w:left="420" w:hanging="420" w:hangingChars="200"/>
        <w:rPr>
          <w:rFonts w:hint="default"/>
          <w:lang w:val="en-US" w:eastAsia="zh-CN"/>
        </w:rPr>
      </w:pPr>
      <w:r>
        <w:rPr>
          <w:rFonts w:hint="default"/>
          <w:lang w:val="en-US" w:eastAsia="zh-CN"/>
        </w:rPr>
        <w:t xml:space="preserve">   </w:t>
      </w:r>
      <w:r>
        <w:rPr>
          <w:rFonts w:hint="eastAsia"/>
          <w:lang w:val="en-US" w:eastAsia="zh-CN"/>
        </w:rPr>
        <w:t xml:space="preserve">  </w:t>
      </w:r>
      <w:r>
        <w:rPr>
          <w:rFonts w:hint="default"/>
          <w:lang w:val="en-US" w:eastAsia="zh-CN"/>
        </w:rPr>
        <w:t>建议只有少量的、小型的全局变量或数组采用此种方式。</w:t>
      </w:r>
    </w:p>
    <w:p>
      <w:pPr>
        <w:ind w:left="420" w:hanging="420" w:hangingChars="200"/>
        <w:rPr>
          <w:rFonts w:hint="default"/>
          <w:lang w:val="en-US" w:eastAsia="zh-CN"/>
        </w:rPr>
      </w:pPr>
      <w:r>
        <w:rPr>
          <w:rFonts w:hint="eastAsia"/>
          <w:lang w:val="en-US" w:eastAsia="zh-CN"/>
        </w:rPr>
        <w:t>（</w:t>
      </w:r>
      <w:r>
        <w:rPr>
          <w:rFonts w:hint="default"/>
          <w:lang w:val="en-US" w:eastAsia="zh-CN"/>
        </w:rPr>
        <w:t>2</w:t>
      </w:r>
      <w:r>
        <w:rPr>
          <w:rFonts w:hint="eastAsia"/>
          <w:lang w:val="en-US" w:eastAsia="zh-CN"/>
        </w:rPr>
        <w:t>）</w:t>
      </w:r>
      <w:r>
        <w:rPr>
          <w:rFonts w:hint="default"/>
          <w:lang w:val="en-US" w:eastAsia="zh-CN"/>
        </w:rPr>
        <w:t>其它的全局变量，尤其是大型的数组，应尽量实现逻辑时序控制，使其不会重入；或采用二值信号量等方式实现互斥访问。</w:t>
      </w:r>
    </w:p>
    <w:p>
      <w:pPr>
        <w:ind w:left="420" w:hanging="420" w:hangingChars="200"/>
        <w:rPr>
          <w:rFonts w:hint="default"/>
          <w:lang w:val="en-US" w:eastAsia="zh-CN"/>
        </w:rPr>
      </w:pPr>
      <w:r>
        <w:rPr>
          <w:rFonts w:hint="eastAsia"/>
          <w:lang w:val="en-US" w:eastAsia="zh-CN"/>
        </w:rPr>
        <w:t>（</w:t>
      </w:r>
      <w:r>
        <w:rPr>
          <w:rFonts w:hint="default"/>
          <w:lang w:val="en-US" w:eastAsia="zh-CN"/>
        </w:rPr>
        <w:t>3</w:t>
      </w:r>
      <w:r>
        <w:rPr>
          <w:rFonts w:hint="eastAsia"/>
          <w:lang w:val="en-US" w:eastAsia="zh-CN"/>
        </w:rPr>
        <w:t>）</w:t>
      </w:r>
      <w:r>
        <w:rPr>
          <w:rFonts w:hint="default"/>
          <w:lang w:val="en-US" w:eastAsia="zh-CN"/>
        </w:rPr>
        <w:t>如果采用二值信号量、全局临界区等方式来实现互斥访问，那么全局（任务、滴答、中断）都要采用相同的方式来访问同一个全局变量。</w:t>
      </w:r>
    </w:p>
    <w:p>
      <w:pPr>
        <w:ind w:left="420" w:hanging="420" w:hangingChars="200"/>
        <w:rPr>
          <w:rFonts w:hint="eastAsia"/>
          <w:lang w:val="en-US" w:eastAsia="zh-CN"/>
        </w:rPr>
      </w:pPr>
    </w:p>
    <w:p>
      <w:pPr>
        <w:ind w:left="420" w:hanging="422" w:hangingChars="200"/>
        <w:rPr>
          <w:rFonts w:hint="eastAsia"/>
          <w:b/>
          <w:bCs/>
          <w:lang w:val="en-US" w:eastAsia="zh-CN"/>
        </w:rPr>
      </w:pPr>
      <w:r>
        <w:rPr>
          <w:rFonts w:hint="eastAsia"/>
          <w:b/>
          <w:bCs/>
          <w:lang w:val="en-US" w:eastAsia="zh-CN"/>
        </w:rPr>
        <w:t>2、只写访问</w:t>
      </w:r>
    </w:p>
    <w:p>
      <w:pPr>
        <w:ind w:left="420" w:hanging="420" w:hangingChars="200"/>
        <w:rPr>
          <w:rFonts w:hint="eastAsia"/>
          <w:lang w:val="en-US" w:eastAsia="zh-CN"/>
        </w:rPr>
      </w:pPr>
      <w:r>
        <w:rPr>
          <w:rFonts w:hint="eastAsia"/>
          <w:lang w:val="en-US" w:eastAsia="zh-CN"/>
        </w:rPr>
        <w:t>直接调用相应服务即可，具体包括：</w:t>
      </w:r>
    </w:p>
    <w:p>
      <w:pPr>
        <w:numPr>
          <w:ilvl w:val="0"/>
          <w:numId w:val="1"/>
        </w:numPr>
        <w:ind w:left="420" w:hanging="420" w:hangingChars="200"/>
        <w:rPr>
          <w:rFonts w:hint="eastAsia"/>
          <w:lang w:val="en-US" w:eastAsia="zh-CN"/>
        </w:rPr>
      </w:pPr>
      <w:r>
        <w:rPr>
          <w:rFonts w:hint="eastAsia"/>
          <w:lang w:val="en-US" w:eastAsia="zh-CN"/>
        </w:rPr>
        <w:t>写全局变  量：iWriteGVar(gv, lv);</w:t>
      </w:r>
    </w:p>
    <w:p>
      <w:pPr>
        <w:numPr>
          <w:ilvl w:val="0"/>
          <w:numId w:val="1"/>
        </w:numPr>
        <w:ind w:left="420" w:hanging="420" w:hangingChars="200"/>
        <w:rPr>
          <w:rFonts w:hint="default"/>
          <w:lang w:val="en-US" w:eastAsia="zh-CN"/>
        </w:rPr>
      </w:pPr>
      <w:r>
        <w:rPr>
          <w:rFonts w:hint="eastAsia"/>
          <w:lang w:val="en-US" w:eastAsia="zh-CN"/>
        </w:rPr>
        <w:t>写全局数  组：iWriteGAry(gp, lp, size);</w:t>
      </w:r>
    </w:p>
    <w:p>
      <w:pPr>
        <w:numPr>
          <w:ilvl w:val="0"/>
          <w:numId w:val="1"/>
        </w:numPr>
        <w:ind w:left="420" w:hanging="420" w:hangingChars="200"/>
        <w:rPr>
          <w:rFonts w:hint="default"/>
          <w:lang w:val="en-US" w:eastAsia="zh-CN"/>
        </w:rPr>
      </w:pPr>
      <w:r>
        <w:rPr>
          <w:rFonts w:hint="eastAsia"/>
          <w:lang w:val="en-US" w:eastAsia="zh-CN"/>
        </w:rPr>
        <w:t>写全局字符串：iWriteGStr(gs, ls);</w:t>
      </w:r>
    </w:p>
    <w:p>
      <w:pPr>
        <w:ind w:left="420" w:hanging="420" w:hangingChars="200"/>
        <w:rPr>
          <w:rFonts w:hint="default"/>
          <w:lang w:val="en-US" w:eastAsia="zh-CN"/>
        </w:rPr>
      </w:pPr>
      <w:r>
        <w:rPr>
          <w:rFonts w:hint="eastAsia"/>
          <w:lang w:val="en-US" w:eastAsia="zh-CN"/>
        </w:rPr>
        <w:t>相应服务均为中断挂起服务，会挂起到PendSV中执行。</w:t>
      </w:r>
    </w:p>
    <w:p>
      <w:pPr>
        <w:ind w:left="420" w:hanging="420" w:hangingChars="200"/>
        <w:rPr>
          <w:rFonts w:hint="eastAsia"/>
          <w:lang w:val="en-US" w:eastAsia="zh-CN"/>
        </w:rPr>
      </w:pPr>
    </w:p>
    <w:p>
      <w:pPr>
        <w:ind w:left="420" w:hanging="422" w:hangingChars="200"/>
        <w:rPr>
          <w:rFonts w:hint="eastAsia"/>
          <w:b/>
          <w:bCs/>
          <w:lang w:val="en-US" w:eastAsia="zh-CN"/>
        </w:rPr>
      </w:pPr>
      <w:r>
        <w:rPr>
          <w:rFonts w:hint="eastAsia"/>
          <w:b/>
          <w:bCs/>
          <w:lang w:val="en-US" w:eastAsia="zh-CN"/>
        </w:rPr>
        <w:t>3、读写访问</w:t>
      </w:r>
    </w:p>
    <w:p>
      <w:pPr>
        <w:ind w:left="420" w:hanging="420" w:hangingChars="200"/>
        <w:rPr>
          <w:rFonts w:hint="eastAsia"/>
          <w:lang w:val="en-US" w:eastAsia="zh-CN"/>
        </w:rPr>
      </w:pPr>
      <w:r>
        <w:rPr>
          <w:rFonts w:hint="eastAsia"/>
          <w:lang w:val="en-US" w:eastAsia="zh-CN"/>
        </w:rPr>
        <w:t>读写访问一般是指全局变量自运算，当然也可以是多个全局变量的混合运算。</w:t>
      </w:r>
    </w:p>
    <w:p>
      <w:pPr>
        <w:ind w:left="420" w:hanging="420" w:hangingChars="200"/>
        <w:rPr>
          <w:rFonts w:hint="eastAsia"/>
          <w:lang w:val="en-US" w:eastAsia="zh-CN"/>
        </w:rPr>
      </w:pPr>
      <w:r>
        <w:rPr>
          <w:rFonts w:hint="eastAsia"/>
          <w:lang w:val="en-US" w:eastAsia="zh-CN"/>
        </w:rPr>
        <w:t>有下述两种方式可供选择：</w:t>
      </w:r>
    </w:p>
    <w:p>
      <w:pPr>
        <w:ind w:left="420" w:hanging="420" w:hangingChars="200"/>
        <w:rPr>
          <w:rFonts w:hint="eastAsia"/>
          <w:lang w:val="en-US" w:eastAsia="zh-CN"/>
        </w:rPr>
      </w:pPr>
      <w:r>
        <w:rPr>
          <w:rFonts w:hint="eastAsia"/>
          <w:lang w:val="en-US" w:eastAsia="zh-CN"/>
        </w:rPr>
        <w:t>（1）挂起服务调用：iPendSVC(fp)，为中断挂起服务，会挂起到PendSV中调用用户自定义的函数指针fp。</w:t>
      </w:r>
    </w:p>
    <w:p>
      <w:pPr>
        <w:ind w:left="420" w:hanging="420" w:hangingChars="200"/>
        <w:rPr>
          <w:rFonts w:hint="eastAsia"/>
          <w:lang w:val="en-US" w:eastAsia="zh-CN"/>
        </w:rPr>
      </w:pPr>
      <w:r>
        <w:rPr>
          <w:rFonts w:hint="eastAsia"/>
          <w:lang w:val="en-US" w:eastAsia="zh-CN"/>
        </w:rPr>
        <w:t>（2）挂起服务钩子：void pendsv_hook(void)，是在整个中断挂起服务执行完成之后被调用，可实现绝对安全的读写访问。</w:t>
      </w:r>
    </w:p>
    <w:p>
      <w:pPr>
        <w:ind w:left="420" w:hanging="420" w:hangingChars="200"/>
        <w:rPr>
          <w:rFonts w:hint="eastAsia"/>
          <w:lang w:val="en-US" w:eastAsia="zh-CN"/>
        </w:rPr>
      </w:pPr>
    </w:p>
    <w:p>
      <w:pPr>
        <w:ind w:left="420" w:hanging="422" w:hangingChars="200"/>
        <w:rPr>
          <w:rFonts w:hint="eastAsia"/>
          <w:lang w:val="en-US" w:eastAsia="zh-CN"/>
        </w:rPr>
      </w:pPr>
      <w:r>
        <w:rPr>
          <w:rFonts w:hint="eastAsia"/>
          <w:b/>
          <w:bCs/>
          <w:lang w:val="en-US" w:eastAsia="zh-CN"/>
        </w:rPr>
        <w:t>注解：中断挂起服务执行过程的非安全性</w:t>
      </w:r>
    </w:p>
    <w:p>
      <w:pPr>
        <w:ind w:left="420" w:hanging="420" w:hangingChars="200"/>
        <w:rPr>
          <w:rFonts w:hint="eastAsia"/>
          <w:lang w:val="en-US" w:eastAsia="zh-CN"/>
        </w:rPr>
      </w:pPr>
      <w:r>
        <w:rPr>
          <w:rFonts w:hint="eastAsia"/>
          <w:lang w:val="en-US" w:eastAsia="zh-CN"/>
        </w:rPr>
        <w:t>在PendSV中，整个中断挂起服务的执行过程是不安全的，因为有可能会出现临时性的写结果错误，但只要过程结束，结果便会复写为正确。</w:t>
      </w:r>
    </w:p>
    <w:p>
      <w:pPr>
        <w:ind w:left="420" w:hanging="420" w:hangingChars="200"/>
        <w:rPr>
          <w:rFonts w:hint="eastAsia"/>
          <w:lang w:val="en-US" w:eastAsia="zh-CN"/>
        </w:rPr>
      </w:pPr>
      <w:r>
        <w:rPr>
          <w:rFonts w:hint="eastAsia"/>
          <w:lang w:val="en-US" w:eastAsia="zh-CN"/>
        </w:rPr>
        <w:t>这种临时性的写结果错误，仅可能发生在当一个中断连续两次或多次进入间隔时间过短并调用了只写访问（局部写给全局）。</w:t>
      </w:r>
    </w:p>
    <w:p>
      <w:pPr>
        <w:ind w:left="420" w:hanging="420" w:hangingChars="200"/>
        <w:rPr>
          <w:rFonts w:hint="eastAsia"/>
          <w:lang w:val="en-US" w:eastAsia="zh-CN"/>
        </w:rPr>
      </w:pPr>
      <w:r>
        <w:rPr>
          <w:rFonts w:hint="eastAsia"/>
          <w:lang w:val="en-US" w:eastAsia="zh-CN"/>
        </w:rPr>
        <w:t>因此，在此过程中最好不要有全局变量的“读访问”，除非这个全局变量不会在中断中调用只写访问。</w:t>
      </w:r>
    </w:p>
    <w:p>
      <w:pPr>
        <w:ind w:left="420" w:hanging="420" w:hangingChars="200"/>
        <w:rPr>
          <w:rFonts w:hint="eastAsia"/>
          <w:lang w:val="en-US" w:eastAsia="zh-CN"/>
        </w:rPr>
      </w:pPr>
      <w:r>
        <w:rPr>
          <w:rFonts w:hint="eastAsia"/>
          <w:lang w:val="en-US" w:eastAsia="zh-CN"/>
        </w:rPr>
        <w:t>这里的“读访问”仅包括中断中的读写访问通过挂起服务调用来实现的执行过程中的读访问，不包括中断中的只读访问。</w:t>
      </w:r>
    </w:p>
    <w:p>
      <w:pPr>
        <w:ind w:left="420" w:hanging="420" w:hangingChars="200"/>
        <w:rPr>
          <w:rFonts w:hint="eastAsia"/>
          <w:lang w:val="en-US" w:eastAsia="zh-CN"/>
        </w:rPr>
      </w:pPr>
    </w:p>
    <w:p>
      <w:pPr>
        <w:ind w:left="420" w:hanging="422" w:hangingChars="200"/>
        <w:rPr>
          <w:rFonts w:hint="eastAsia"/>
          <w:b/>
          <w:bCs/>
          <w:u w:val="single"/>
          <w:lang w:val="en-US" w:eastAsia="zh-CN"/>
        </w:rPr>
      </w:pPr>
      <w:r>
        <w:rPr>
          <w:rFonts w:hint="eastAsia"/>
          <w:b/>
          <w:bCs/>
          <w:u w:val="single"/>
          <w:lang w:val="en-US" w:eastAsia="zh-CN"/>
        </w:rPr>
        <w:t>如果一个全局变量不会在中断中调用只写访问，那么可以用挂起服务调用来实现读写访问，否则最好用挂起服务钩子来确保安全的读写访问。</w:t>
      </w:r>
    </w:p>
    <w:p>
      <w:pPr>
        <w:ind w:left="420" w:hanging="420" w:hangingChars="200"/>
        <w:rPr>
          <w:rFonts w:hint="eastAsia"/>
          <w:lang w:val="en-US" w:eastAsia="zh-CN"/>
        </w:rPr>
      </w:pPr>
    </w:p>
    <w:p>
      <w:pPr>
        <w:ind w:left="420" w:hanging="420" w:hangingChars="200"/>
        <w:rPr>
          <w:rFonts w:hint="eastAsia"/>
          <w:lang w:val="en-US" w:eastAsia="zh-CN"/>
        </w:rPr>
      </w:pPr>
    </w:p>
    <w:p>
      <w:pPr>
        <w:pStyle w:val="3"/>
        <w:keepNext/>
        <w:keepLines/>
        <w:pageBreakBefore w:val="0"/>
        <w:widowControl w:val="0"/>
        <w:kinsoku/>
        <w:wordWrap/>
        <w:overflowPunct/>
        <w:topLinePunct w:val="0"/>
        <w:autoSpaceDE/>
        <w:autoSpaceDN/>
        <w:bidi w:val="0"/>
        <w:adjustRightInd/>
        <w:snapToGrid/>
        <w:spacing w:after="0" w:line="413" w:lineRule="auto"/>
        <w:textAlignment w:val="auto"/>
        <w:rPr>
          <w:rFonts w:hint="default"/>
          <w:lang w:val="en-US" w:eastAsia="zh-CN"/>
        </w:rPr>
      </w:pPr>
      <w:r>
        <w:rPr>
          <w:rFonts w:hint="eastAsia"/>
          <w:b/>
          <w:sz w:val="32"/>
          <w:u w:val="single"/>
          <w:lang w:val="en-US" w:eastAsia="zh-CN"/>
          <w14:textFill>
            <w14:gradFill>
              <w14:gsLst>
                <w14:gs w14:pos="0">
                  <w14:srgbClr w14:val="007BD3"/>
                </w14:gs>
                <w14:gs w14:pos="100000">
                  <w14:srgbClr w14:val="034373"/>
                </w14:gs>
              </w14:gsLst>
              <w14:lin w14:scaled="0"/>
            </w14:gradFill>
          </w14:textFill>
        </w:rPr>
        <w:t>API说明________________________________________________________________________________</w:t>
      </w:r>
    </w:p>
    <w:p>
      <w:pPr>
        <w:pStyle w:val="7"/>
        <w:keepNext/>
        <w:keepLines/>
        <w:pageBreakBefore w:val="0"/>
        <w:widowControl w:val="0"/>
        <w:kinsoku/>
        <w:wordWrap/>
        <w:overflowPunct/>
        <w:topLinePunct w:val="0"/>
        <w:autoSpaceDE/>
        <w:autoSpaceDN/>
        <w:bidi w:val="0"/>
        <w:adjustRightInd/>
        <w:snapToGrid/>
        <w:spacing w:before="0" w:after="0" w:line="317" w:lineRule="auto"/>
        <w:textAlignment w:val="auto"/>
        <w:rPr>
          <w:rFonts w:hint="default"/>
          <w:lang w:val="en-US" w:eastAsia="zh-CN"/>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61" w:type="dxa"/>
        </w:trPr>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shd w:val="clear" w:color="auto" w:fill="2E75B5" w:themeFill="accent1" w:themeFillShade="BF"/>
          </w:tcPr>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vertAlign w:val="baseline"/>
                <w:lang w:val="en-US" w:eastAsia="zh-CN"/>
              </w:rPr>
            </w:pPr>
            <w:r>
              <w:rPr>
                <w:rFonts w:hint="eastAsia"/>
                <w:color w:val="FFFFFF" w:themeColor="background1"/>
                <w:lang w:val="en-US" w:eastAsia="zh-CN"/>
                <w14:textFill>
                  <w14:solidFill>
                    <w14:schemeClr w14:val="bg1"/>
                  </w14:solidFill>
                </w14:textFill>
              </w:rPr>
              <w:t>♦</w:t>
            </w:r>
            <w:r>
              <w:rPr>
                <w:rFonts w:hint="eastAsia"/>
                <w:color w:val="auto"/>
                <w:lang w:val="en-US" w:eastAsia="zh-CN"/>
              </w:rPr>
              <w:t xml:space="preserve"> </w:t>
            </w:r>
            <w:r>
              <w:rPr>
                <w:rFonts w:hint="eastAsia"/>
                <w:color w:val="FFFFFF" w:themeColor="background1"/>
                <w:lang w:val="en-US" w:eastAsia="zh-CN"/>
                <w14:textFill>
                  <w14:solidFill>
                    <w14:schemeClr w14:val="bg1"/>
                  </w14:solidFill>
                </w14:textFill>
              </w:rPr>
              <w:t>读哪一个全局变量？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default"/>
                <w:color w:val="0070C0"/>
                <w:lang w:val="en-US" w:eastAsia="zh-CN"/>
              </w:rPr>
            </w:pPr>
            <w:r>
              <w:rPr>
                <w:rFonts w:hint="eastAsia"/>
                <w:color w:val="767171" w:themeColor="background2" w:themeShade="80"/>
                <w:lang w:val="en-US" w:eastAsia="zh-CN"/>
              </w:rPr>
              <w:t>♦ 中断API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default"/>
                <w:color w:val="0070C0"/>
                <w:lang w:val="en-US" w:eastAsia="zh-CN"/>
              </w:rPr>
            </w:pPr>
            <w:r>
              <w:rPr>
                <w:rFonts w:hint="eastAsia"/>
                <w:color w:val="203864" w:themeColor="accent5" w:themeShade="80"/>
                <w:lang w:val="en-US" w:eastAsia="zh-CN"/>
              </w:rPr>
              <w:t>bool</w:t>
            </w:r>
            <w:r>
              <w:rPr>
                <w:rFonts w:hint="eastAsia"/>
                <w:color w:val="0070C0"/>
                <w:lang w:val="en-US" w:eastAsia="zh-CN"/>
              </w:rPr>
              <w:t xml:space="preserve">  </w:t>
            </w:r>
            <w:r>
              <w:rPr>
                <w:rFonts w:hint="default"/>
                <w:color w:val="0070C0"/>
                <w:lang w:val="en-US" w:eastAsia="zh-CN"/>
              </w:rPr>
              <w:t>iWhichGVarToRead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10"/>
              <w:keepNext/>
              <w:keepLines/>
              <w:pageBreakBefore w:val="0"/>
              <w:widowControl w:val="0"/>
              <w:kinsoku/>
              <w:wordWrap/>
              <w:overflowPunct/>
              <w:topLinePunct w:val="0"/>
              <w:autoSpaceDE/>
              <w:autoSpaceDN/>
              <w:bidi w:val="0"/>
              <w:adjustRightInd/>
              <w:snapToGrid/>
              <w:spacing w:before="240" w:after="0" w:line="317" w:lineRule="auto"/>
              <w:textAlignment w:val="auto"/>
              <w:rPr>
                <w:rFonts w:hint="default"/>
                <w:lang w:val="en-US" w:eastAsia="zh-CN"/>
              </w:rPr>
            </w:pPr>
            <w:r>
              <w:rPr>
                <w:rFonts w:hint="eastAsia"/>
                <w:lang w:val="en-US" w:eastAsia="zh-CN"/>
              </w:rPr>
              <w:t>在中断中读一个全局变量，应先调用此服务询问读哪一个全局变量，而后再自行读取。</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default"/>
                <w:lang w:val="en-US" w:eastAsia="zh-CN"/>
              </w:rPr>
            </w:pPr>
            <w:r>
              <w:rPr>
                <w:rFonts w:hint="eastAsia"/>
                <w:lang w:val="en-US" w:eastAsia="zh-CN"/>
              </w:rPr>
              <w:t>返回</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b/>
                <w:bCs/>
                <w:color w:val="auto"/>
                <w:lang w:val="en-US" w:eastAsia="zh-CN"/>
              </w:rPr>
            </w:pPr>
            <w:r>
              <w:rPr>
                <w:rFonts w:hint="eastAsia"/>
                <w:b/>
                <w:bCs/>
                <w:color w:val="843C0B" w:themeColor="accent2" w:themeShade="80"/>
                <w:lang w:val="en-US" w:eastAsia="zh-CN"/>
              </w:rPr>
              <w:t>bool</w:t>
            </w:r>
          </w:p>
          <w:p>
            <w:pPr>
              <w:pStyle w:val="10"/>
              <w:keepNext/>
              <w:keepLines/>
              <w:pageBreakBefore w:val="0"/>
              <w:widowControl w:val="0"/>
              <w:numPr>
                <w:ilvl w:val="0"/>
                <w:numId w:val="0"/>
              </w:numPr>
              <w:kinsoku/>
              <w:wordWrap/>
              <w:overflowPunct/>
              <w:topLinePunct w:val="0"/>
              <w:autoSpaceDE/>
              <w:autoSpaceDN/>
              <w:bidi w:val="0"/>
              <w:adjustRightInd/>
              <w:snapToGrid/>
              <w:spacing w:before="0" w:after="0" w:line="317" w:lineRule="auto"/>
              <w:ind w:firstLine="420" w:firstLineChars="200"/>
              <w:textAlignment w:val="auto"/>
              <w:rPr>
                <w:rFonts w:hint="eastAsia"/>
                <w:lang w:val="en-US" w:eastAsia="zh-CN"/>
              </w:rPr>
            </w:pPr>
            <w:r>
              <w:rPr>
                <w:rFonts w:hint="eastAsia"/>
                <w:lang w:val="en-US" w:eastAsia="zh-CN"/>
              </w:rPr>
              <w:t>0</w:t>
            </w:r>
            <w:r>
              <w:rPr>
                <w:rFonts w:hint="eastAsia"/>
                <w:lang w:val="en-US" w:eastAsia="zh-CN"/>
              </w:rPr>
              <w:tab/>
            </w:r>
            <w:r>
              <w:rPr>
                <w:rFonts w:hint="eastAsia"/>
                <w:lang w:val="en-US" w:eastAsia="zh-CN"/>
              </w:rPr>
              <w:tab/>
            </w:r>
            <w:r>
              <w:rPr>
                <w:rFonts w:hint="eastAsia"/>
                <w:lang w:val="en-US" w:eastAsia="zh-CN"/>
              </w:rPr>
              <w:t>读正本</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0" w:firstLineChars="200"/>
              <w:textAlignment w:val="auto"/>
              <w:rPr>
                <w:rFonts w:hint="eastAsia"/>
                <w:lang w:val="en-US" w:eastAsia="zh-CN"/>
              </w:rPr>
            </w:pPr>
            <w:r>
              <w:rPr>
                <w:rFonts w:hint="eastAsia"/>
                <w:lang w:val="en-US" w:eastAsia="zh-CN"/>
              </w:rPr>
              <w:t>1</w:t>
            </w:r>
            <w:r>
              <w:rPr>
                <w:rFonts w:hint="eastAsia"/>
                <w:lang w:val="en-US" w:eastAsia="zh-CN"/>
              </w:rPr>
              <w:tab/>
            </w:r>
            <w:r>
              <w:rPr>
                <w:rFonts w:hint="eastAsia"/>
                <w:lang w:val="en-US" w:eastAsia="zh-CN"/>
              </w:rPr>
              <w:tab/>
            </w:r>
            <w:r>
              <w:rPr>
                <w:rFonts w:hint="eastAsia"/>
                <w:lang w:val="en-US" w:eastAsia="zh-CN"/>
              </w:rPr>
              <w:t>读副本</w:t>
            </w:r>
          </w:p>
          <w:p>
            <w:pPr>
              <w:widowControl w:val="0"/>
              <w:numPr>
                <w:ilvl w:val="0"/>
                <w:numId w:val="0"/>
              </w:numPr>
              <w:jc w:val="both"/>
              <w:rPr>
                <w:rFonts w:hint="default"/>
                <w:vertAlign w:val="baseline"/>
                <w:lang w:val="en-US" w:eastAsia="zh-CN"/>
              </w:rPr>
            </w:pPr>
          </w:p>
        </w:tc>
      </w:tr>
    </w:tbl>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lang w:val="en-US" w:eastAsia="zh-CN"/>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61" w:type="dxa"/>
        </w:trPr>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shd w:val="clear" w:color="auto" w:fill="2E75B5" w:themeFill="accent1" w:themeFillShade="BF"/>
          </w:tcPr>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vertAlign w:val="baseline"/>
                <w:lang w:val="en-US" w:eastAsia="zh-CN"/>
              </w:rPr>
            </w:pPr>
            <w:r>
              <w:rPr>
                <w:rFonts w:hint="eastAsia"/>
                <w:color w:val="FFFFFF" w:themeColor="background1"/>
                <w:lang w:val="en-US" w:eastAsia="zh-CN"/>
                <w14:textFill>
                  <w14:solidFill>
                    <w14:schemeClr w14:val="bg1"/>
                  </w14:solidFill>
                </w14:textFill>
              </w:rPr>
              <w:t>♦</w:t>
            </w:r>
            <w:r>
              <w:rPr>
                <w:rFonts w:hint="eastAsia"/>
                <w:color w:val="auto"/>
                <w:lang w:val="en-US" w:eastAsia="zh-CN"/>
              </w:rPr>
              <w:t xml:space="preserve"> </w:t>
            </w:r>
            <w:r>
              <w:rPr>
                <w:rFonts w:hint="default"/>
                <w:color w:val="FFFFFF" w:themeColor="background1"/>
                <w:lang w:val="en-US" w:eastAsia="zh-CN"/>
                <w14:textFill>
                  <w14:solidFill>
                    <w14:schemeClr w14:val="bg1"/>
                  </w14:solidFill>
                </w14:textFill>
              </w:rPr>
              <w:t>写全局变量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default"/>
                <w:color w:val="0070C0"/>
                <w:lang w:val="en-US" w:eastAsia="zh-CN"/>
              </w:rPr>
            </w:pPr>
            <w:r>
              <w:rPr>
                <w:rFonts w:hint="eastAsia"/>
                <w:color w:val="767171" w:themeColor="background2" w:themeShade="80"/>
                <w:lang w:val="en-US" w:eastAsia="zh-CN"/>
              </w:rPr>
              <w:t>♦ 中断API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default"/>
                <w:color w:val="0070C0"/>
                <w:lang w:val="en-US" w:eastAsia="zh-CN"/>
              </w:rPr>
            </w:pPr>
            <w:r>
              <w:rPr>
                <w:rFonts w:hint="eastAsia"/>
                <w:color w:val="203864" w:themeColor="accent5" w:themeShade="80"/>
                <w:lang w:val="en-US" w:eastAsia="zh-CN"/>
              </w:rPr>
              <w:t>void</w:t>
            </w:r>
            <w:r>
              <w:rPr>
                <w:rFonts w:hint="eastAsia"/>
                <w:color w:val="0070C0"/>
                <w:lang w:val="en-US" w:eastAsia="zh-CN"/>
              </w:rPr>
              <w:t xml:space="preserve">  </w:t>
            </w:r>
            <w:r>
              <w:rPr>
                <w:rFonts w:hint="default"/>
                <w:color w:val="0070C0"/>
                <w:lang w:val="en-US" w:eastAsia="zh-CN"/>
              </w:rPr>
              <w:t>iWriteGVar</w:t>
            </w:r>
            <w:r>
              <w:rPr>
                <w:rFonts w:hint="eastAsia"/>
                <w:color w:val="0070C0"/>
                <w:lang w:val="en-US" w:eastAsia="zh-CN"/>
              </w:rPr>
              <w:t xml:space="preserve"> </w:t>
            </w:r>
            <w:r>
              <w:rPr>
                <w:rFonts w:hint="default"/>
                <w:color w:val="843C0B" w:themeColor="accent2" w:themeShade="80"/>
                <w:lang w:val="en-US" w:eastAsia="zh-CN"/>
              </w:rPr>
              <w:t>(</w:t>
            </w:r>
            <w:r>
              <w:rPr>
                <w:rFonts w:hint="eastAsia"/>
                <w:color w:val="843C0B" w:themeColor="accent2" w:themeShade="80"/>
                <w:lang w:val="en-US" w:eastAsia="zh-CN"/>
              </w:rPr>
              <w:t xml:space="preserve"> </w:t>
            </w:r>
            <w:r>
              <w:rPr>
                <w:rFonts w:hint="default"/>
                <w:color w:val="843C0B" w:themeColor="accent2" w:themeShade="80"/>
                <w:lang w:val="en-US" w:eastAsia="zh-CN"/>
              </w:rPr>
              <w:t>gv, l</w:t>
            </w:r>
            <w:r>
              <w:rPr>
                <w:rFonts w:hint="eastAsia"/>
                <w:color w:val="843C0B" w:themeColor="accent2" w:themeShade="80"/>
                <w:lang w:val="en-US" w:eastAsia="zh-CN"/>
              </w:rPr>
              <w:t xml:space="preserve">v </w:t>
            </w:r>
            <w:r>
              <w:rPr>
                <w:rFonts w:hint="default"/>
                <w:color w:val="843C0B" w:themeColor="accent2" w:themeShade="8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10"/>
              <w:keepNext/>
              <w:keepLines/>
              <w:pageBreakBefore w:val="0"/>
              <w:widowControl w:val="0"/>
              <w:kinsoku/>
              <w:wordWrap/>
              <w:overflowPunct/>
              <w:topLinePunct w:val="0"/>
              <w:autoSpaceDE/>
              <w:autoSpaceDN/>
              <w:bidi w:val="0"/>
              <w:adjustRightInd/>
              <w:snapToGrid/>
              <w:spacing w:before="240" w:after="0" w:line="317" w:lineRule="auto"/>
              <w:textAlignment w:val="auto"/>
              <w:rPr>
                <w:rFonts w:hint="default"/>
                <w:lang w:val="en-US" w:eastAsia="zh-CN"/>
              </w:rPr>
            </w:pPr>
            <w:r>
              <w:rPr>
                <w:rFonts w:hint="default"/>
                <w:lang w:val="en-US" w:eastAsia="zh-CN"/>
              </w:rPr>
              <w:t>给任意数据类型的全局变量（不含数组）赋值</w:t>
            </w:r>
            <w:r>
              <w:rPr>
                <w:rFonts w:hint="eastAsia"/>
                <w:lang w:val="en-US" w:eastAsia="zh-CN"/>
              </w:rPr>
              <w:t>。</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参数</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b/>
                <w:bCs/>
                <w:color w:val="auto"/>
                <w:lang w:val="en-US" w:eastAsia="zh-CN"/>
              </w:rPr>
            </w:pPr>
            <w:r>
              <w:rPr>
                <w:rFonts w:hint="eastAsia"/>
                <w:b/>
                <w:bCs/>
                <w:color w:val="843C0B" w:themeColor="accent2" w:themeShade="80"/>
                <w:lang w:val="en-US" w:eastAsia="zh-CN"/>
              </w:rPr>
              <w:t>gv</w:t>
            </w:r>
            <w:r>
              <w:rPr>
                <w:rFonts w:hint="eastAsia"/>
                <w:lang w:val="en-US" w:eastAsia="zh-CN"/>
              </w:rPr>
              <w:tab/>
            </w:r>
            <w:r>
              <w:rPr>
                <w:rFonts w:hint="eastAsia"/>
                <w:lang w:val="en-US" w:eastAsia="zh-CN"/>
              </w:rPr>
              <w:tab/>
            </w:r>
            <w:r>
              <w:rPr>
                <w:rFonts w:hint="eastAsia"/>
                <w:lang w:val="en-US" w:eastAsia="zh-CN"/>
              </w:rPr>
              <w:t>全局变量的名称</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lang w:val="en-US" w:eastAsia="zh-CN"/>
              </w:rPr>
            </w:pPr>
            <w:r>
              <w:rPr>
                <w:rFonts w:hint="eastAsia"/>
                <w:b/>
                <w:bCs/>
                <w:color w:val="843C0B" w:themeColor="accent2" w:themeShade="80"/>
                <w:lang w:val="en-US" w:eastAsia="zh-CN"/>
              </w:rPr>
              <w:t>lv</w:t>
            </w:r>
            <w:r>
              <w:rPr>
                <w:rFonts w:hint="eastAsia"/>
                <w:lang w:val="en-US" w:eastAsia="zh-CN"/>
              </w:rPr>
              <w:tab/>
            </w:r>
            <w:r>
              <w:rPr>
                <w:rFonts w:hint="eastAsia"/>
                <w:lang w:val="en-US" w:eastAsia="zh-CN"/>
              </w:rPr>
              <w:tab/>
            </w:r>
            <w:r>
              <w:rPr>
                <w:rFonts w:hint="eastAsia"/>
                <w:lang w:val="en-US" w:eastAsia="zh-CN"/>
              </w:rPr>
              <w:t>局部变量的名称</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注解</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0" w:firstLineChars="200"/>
              <w:textAlignment w:val="auto"/>
              <w:rPr>
                <w:rFonts w:hint="eastAsia"/>
                <w:lang w:val="en-US" w:eastAsia="zh-CN"/>
              </w:rPr>
            </w:pPr>
            <w:r>
              <w:rPr>
                <w:rFonts w:hint="eastAsia"/>
                <w:lang w:val="en-US" w:eastAsia="zh-CN"/>
              </w:rPr>
              <w:t>lv也可以是另外一个全局变量，前提是不会在其它中断中调用此服务来写lv。</w:t>
            </w:r>
          </w:p>
          <w:p>
            <w:pPr>
              <w:widowControl w:val="0"/>
              <w:numPr>
                <w:ilvl w:val="0"/>
                <w:numId w:val="0"/>
              </w:numPr>
              <w:jc w:val="both"/>
              <w:rPr>
                <w:rFonts w:hint="default"/>
                <w:lang w:val="en-US" w:eastAsia="zh-CN"/>
              </w:rPr>
            </w:pPr>
          </w:p>
        </w:tc>
      </w:tr>
    </w:tbl>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lang w:val="en-US" w:eastAsia="zh-CN"/>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61" w:type="dxa"/>
        </w:trPr>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shd w:val="clear" w:color="auto" w:fill="2E75B5" w:themeFill="accent1" w:themeFillShade="BF"/>
          </w:tcPr>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vertAlign w:val="baseline"/>
                <w:lang w:val="en-US" w:eastAsia="zh-CN"/>
              </w:rPr>
            </w:pPr>
            <w:r>
              <w:rPr>
                <w:rFonts w:hint="eastAsia"/>
                <w:color w:val="FFFFFF" w:themeColor="background1"/>
                <w:lang w:val="en-US" w:eastAsia="zh-CN"/>
                <w14:textFill>
                  <w14:solidFill>
                    <w14:schemeClr w14:val="bg1"/>
                  </w14:solidFill>
                </w14:textFill>
              </w:rPr>
              <w:t>♦</w:t>
            </w:r>
            <w:r>
              <w:rPr>
                <w:rFonts w:hint="eastAsia"/>
                <w:color w:val="auto"/>
                <w:lang w:val="en-US" w:eastAsia="zh-CN"/>
              </w:rPr>
              <w:t xml:space="preserve"> </w:t>
            </w:r>
            <w:r>
              <w:rPr>
                <w:rFonts w:hint="default"/>
                <w:color w:val="FFFFFF" w:themeColor="background1"/>
                <w:lang w:val="en-US" w:eastAsia="zh-CN"/>
                <w14:textFill>
                  <w14:solidFill>
                    <w14:schemeClr w14:val="bg1"/>
                  </w14:solidFill>
                </w14:textFill>
              </w:rPr>
              <w:t>写全局数组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beforeLines="0" w:after="32" w:afterLines="0" w:line="317" w:lineRule="auto"/>
              <w:textAlignment w:val="auto"/>
              <w:rPr>
                <w:rFonts w:hint="default"/>
                <w:vertAlign w:val="baseline"/>
                <w:lang w:val="en-US" w:eastAsia="zh-CN"/>
              </w:rPr>
            </w:pPr>
            <w:r>
              <w:rPr>
                <w:rFonts w:hint="eastAsia"/>
                <w:color w:val="767171" w:themeColor="background2" w:themeShade="80"/>
                <w:lang w:val="en-US" w:eastAsia="zh-CN"/>
              </w:rPr>
              <w:t>♦ 中断API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pageBreakBefore w:val="0"/>
              <w:widowControl w:val="0"/>
              <w:kinsoku/>
              <w:wordWrap/>
              <w:overflowPunct/>
              <w:topLinePunct w:val="0"/>
              <w:autoSpaceDE/>
              <w:autoSpaceDN/>
              <w:bidi w:val="0"/>
              <w:adjustRightInd/>
              <w:snapToGrid/>
              <w:spacing w:before="32" w:beforeLines="0" w:after="32" w:afterLines="0" w:line="317" w:lineRule="auto"/>
              <w:textAlignment w:val="auto"/>
              <w:rPr>
                <w:rFonts w:hint="default"/>
                <w:lang w:val="en-US" w:eastAsia="zh-CN"/>
              </w:rPr>
            </w:pPr>
            <w:r>
              <w:rPr>
                <w:rFonts w:hint="eastAsia"/>
                <w:color w:val="203864" w:themeColor="accent5" w:themeShade="80"/>
                <w:lang w:val="en-US" w:eastAsia="zh-CN"/>
              </w:rPr>
              <w:t>void</w:t>
            </w:r>
            <w:r>
              <w:rPr>
                <w:rFonts w:hint="eastAsia"/>
                <w:color w:val="0070C0"/>
                <w:lang w:val="en-US" w:eastAsia="zh-CN"/>
              </w:rPr>
              <w:t xml:space="preserve">  </w:t>
            </w:r>
            <w:r>
              <w:rPr>
                <w:rFonts w:hint="default"/>
                <w:color w:val="0070C0"/>
                <w:lang w:val="en-US" w:eastAsia="zh-CN"/>
              </w:rPr>
              <w:t>iWriteGAry</w:t>
            </w:r>
            <w:r>
              <w:rPr>
                <w:rFonts w:hint="eastAsia"/>
                <w:color w:val="0070C0"/>
                <w:lang w:val="en-US" w:eastAsia="zh-CN"/>
              </w:rPr>
              <w:t xml:space="preserve"> </w:t>
            </w:r>
            <w:r>
              <w:rPr>
                <w:rFonts w:hint="default"/>
                <w:color w:val="843C0B" w:themeColor="accent2" w:themeShade="80"/>
                <w:lang w:val="en-US" w:eastAsia="zh-CN"/>
              </w:rPr>
              <w:t>(</w:t>
            </w:r>
            <w:r>
              <w:rPr>
                <w:rFonts w:hint="eastAsia"/>
                <w:color w:val="843C0B" w:themeColor="accent2" w:themeShade="80"/>
                <w:lang w:val="en-US" w:eastAsia="zh-CN"/>
              </w:rPr>
              <w:t xml:space="preserve"> </w:t>
            </w:r>
            <w:r>
              <w:rPr>
                <w:rFonts w:hint="default"/>
                <w:color w:val="843C0B" w:themeColor="accent2" w:themeShade="80"/>
                <w:lang w:val="en-US" w:eastAsia="zh-CN"/>
              </w:rPr>
              <w:t>gp, lp, size</w:t>
            </w:r>
            <w:r>
              <w:rPr>
                <w:rFonts w:hint="eastAsia"/>
                <w:color w:val="843C0B" w:themeColor="accent2" w:themeShade="80"/>
                <w:lang w:val="en-US" w:eastAsia="zh-CN"/>
              </w:rPr>
              <w:t xml:space="preserve"> </w:t>
            </w:r>
            <w:r>
              <w:rPr>
                <w:rFonts w:hint="default"/>
                <w:color w:val="843C0B" w:themeColor="accent2" w:themeShade="8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10"/>
              <w:keepNext/>
              <w:keepLines/>
              <w:pageBreakBefore w:val="0"/>
              <w:widowControl w:val="0"/>
              <w:kinsoku/>
              <w:wordWrap/>
              <w:overflowPunct/>
              <w:topLinePunct w:val="0"/>
              <w:autoSpaceDE/>
              <w:autoSpaceDN/>
              <w:bidi w:val="0"/>
              <w:adjustRightInd/>
              <w:snapToGrid/>
              <w:spacing w:before="240" w:after="0" w:line="317" w:lineRule="auto"/>
              <w:textAlignment w:val="auto"/>
              <w:rPr>
                <w:rFonts w:hint="default"/>
                <w:lang w:val="en-US" w:eastAsia="zh-CN"/>
              </w:rPr>
            </w:pPr>
            <w:r>
              <w:rPr>
                <w:rFonts w:hint="default"/>
                <w:lang w:val="en-US" w:eastAsia="zh-CN"/>
              </w:rPr>
              <w:t>相当于memcpy，实现从局部指针拷贝数据至全局指针</w:t>
            </w:r>
            <w:r>
              <w:rPr>
                <w:rFonts w:hint="eastAsia"/>
                <w:lang w:val="en-US" w:eastAsia="zh-CN"/>
              </w:rPr>
              <w:t>。</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参数</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lang w:val="en-US" w:eastAsia="zh-CN"/>
              </w:rPr>
            </w:pPr>
            <w:r>
              <w:rPr>
                <w:rFonts w:hint="eastAsia"/>
                <w:b/>
                <w:bCs/>
                <w:color w:val="843C0B" w:themeColor="accent2" w:themeShade="80"/>
                <w:shd w:val="clear"/>
                <w:lang w:val="en-US" w:eastAsia="zh-CN"/>
              </w:rPr>
              <w:t>gp</w:t>
            </w:r>
            <w:r>
              <w:rPr>
                <w:rFonts w:hint="eastAsia"/>
                <w:lang w:val="en-US" w:eastAsia="zh-CN"/>
              </w:rPr>
              <w:tab/>
            </w:r>
            <w:r>
              <w:rPr>
                <w:rFonts w:hint="eastAsia"/>
                <w:lang w:val="en-US" w:eastAsia="zh-CN"/>
              </w:rPr>
              <w:tab/>
            </w:r>
            <w:r>
              <w:rPr>
                <w:rFonts w:hint="eastAsia"/>
                <w:lang w:val="en-US" w:eastAsia="zh-CN"/>
              </w:rPr>
              <w:t>全局指针</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lang w:val="en-US" w:eastAsia="zh-CN"/>
              </w:rPr>
            </w:pPr>
            <w:r>
              <w:rPr>
                <w:rFonts w:hint="eastAsia"/>
                <w:b/>
                <w:bCs/>
                <w:color w:val="843C0B" w:themeColor="accent2" w:themeShade="80"/>
                <w:lang w:val="en-US" w:eastAsia="zh-CN"/>
              </w:rPr>
              <w:t>lp</w:t>
            </w:r>
            <w:r>
              <w:rPr>
                <w:rFonts w:hint="eastAsia"/>
                <w:lang w:val="en-US" w:eastAsia="zh-CN"/>
              </w:rPr>
              <w:tab/>
            </w:r>
            <w:r>
              <w:rPr>
                <w:rFonts w:hint="eastAsia"/>
                <w:lang w:val="en-US" w:eastAsia="zh-CN"/>
              </w:rPr>
              <w:tab/>
            </w:r>
            <w:r>
              <w:rPr>
                <w:rFonts w:hint="eastAsia"/>
                <w:lang w:val="en-US" w:eastAsia="zh-CN"/>
              </w:rPr>
              <w:t>局部指针</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default"/>
                <w:lang w:val="en-US" w:eastAsia="zh-CN"/>
              </w:rPr>
            </w:pPr>
            <w:r>
              <w:rPr>
                <w:rFonts w:hint="eastAsia"/>
                <w:b/>
                <w:bCs/>
                <w:color w:val="843C0B" w:themeColor="accent2" w:themeShade="80"/>
                <w:lang w:val="en-US" w:eastAsia="zh-CN"/>
              </w:rPr>
              <w:t>size</w:t>
            </w:r>
            <w:r>
              <w:rPr>
                <w:rFonts w:hint="eastAsia"/>
                <w:lang w:val="en-US" w:eastAsia="zh-CN"/>
              </w:rPr>
              <w:tab/>
            </w:r>
            <w:r>
              <w:rPr>
                <w:rFonts w:hint="eastAsia"/>
                <w:lang w:val="en-US" w:eastAsia="zh-CN"/>
              </w:rPr>
              <w:tab/>
            </w:r>
            <w:r>
              <w:rPr>
                <w:rFonts w:hint="eastAsia"/>
                <w:lang w:val="en-US" w:eastAsia="zh-CN"/>
              </w:rPr>
              <w:t>拷贝数据的大小（字节数）</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注解</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0" w:firstLineChars="200"/>
              <w:textAlignment w:val="auto"/>
              <w:rPr>
                <w:rFonts w:hint="default"/>
                <w:lang w:val="en-US" w:eastAsia="zh-CN"/>
              </w:rPr>
            </w:pPr>
            <w:r>
              <w:rPr>
                <w:rFonts w:hint="eastAsia"/>
                <w:lang w:val="en-US" w:eastAsia="zh-CN"/>
              </w:rPr>
              <w:t>lp也可以是另外一个全局指针，前提是不会在其它中断中调用此服务来写lp。</w:t>
            </w:r>
          </w:p>
          <w:p>
            <w:pPr>
              <w:widowControl w:val="0"/>
              <w:numPr>
                <w:ilvl w:val="0"/>
                <w:numId w:val="0"/>
              </w:numPr>
              <w:jc w:val="both"/>
              <w:rPr>
                <w:rFonts w:hint="default"/>
                <w:vertAlign w:val="baseline"/>
                <w:lang w:val="en-US" w:eastAsia="zh-CN"/>
              </w:rPr>
            </w:pPr>
          </w:p>
        </w:tc>
      </w:tr>
    </w:tbl>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lang w:val="en-US" w:eastAsia="zh-CN"/>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61" w:type="dxa"/>
        </w:trPr>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shd w:val="clear" w:color="auto" w:fill="2E75B5" w:themeFill="accent1" w:themeFillShade="BF"/>
          </w:tcPr>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eastAsia"/>
                <w:vertAlign w:val="baseline"/>
                <w:lang w:val="en-US" w:eastAsia="zh-CN"/>
              </w:rPr>
            </w:pPr>
            <w:r>
              <w:rPr>
                <w:rFonts w:hint="eastAsia"/>
                <w:color w:val="FFFFFF" w:themeColor="background1"/>
                <w:lang w:val="en-US" w:eastAsia="zh-CN"/>
                <w14:textFill>
                  <w14:solidFill>
                    <w14:schemeClr w14:val="bg1"/>
                  </w14:solidFill>
                </w14:textFill>
              </w:rPr>
              <w:t>♦</w:t>
            </w:r>
            <w:r>
              <w:rPr>
                <w:rFonts w:hint="eastAsia"/>
                <w:color w:val="auto"/>
                <w:lang w:val="en-US" w:eastAsia="zh-CN"/>
              </w:rPr>
              <w:t xml:space="preserve"> </w:t>
            </w:r>
            <w:r>
              <w:rPr>
                <w:rFonts w:hint="default"/>
                <w:color w:val="FFFFFF" w:themeColor="background1"/>
                <w:lang w:val="en-US" w:eastAsia="zh-CN"/>
                <w14:textFill>
                  <w14:solidFill>
                    <w14:schemeClr w14:val="bg1"/>
                  </w14:solidFill>
                </w14:textFill>
              </w:rPr>
              <w:t>写全局字符串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pageBreakBefore w:val="0"/>
              <w:widowControl w:val="0"/>
              <w:kinsoku/>
              <w:wordWrap/>
              <w:overflowPunct/>
              <w:topLinePunct w:val="0"/>
              <w:autoSpaceDE/>
              <w:autoSpaceDN/>
              <w:bidi w:val="0"/>
              <w:adjustRightInd/>
              <w:snapToGrid/>
              <w:spacing w:before="32" w:beforeLines="0" w:after="32" w:afterLines="0" w:line="317" w:lineRule="auto"/>
              <w:textAlignment w:val="auto"/>
              <w:rPr>
                <w:rFonts w:hint="eastAsia"/>
                <w:color w:val="0070C0"/>
                <w:lang w:val="en-US" w:eastAsia="zh-CN"/>
              </w:rPr>
            </w:pPr>
            <w:r>
              <w:rPr>
                <w:rFonts w:hint="eastAsia"/>
                <w:color w:val="767171" w:themeColor="background2" w:themeShade="80"/>
                <w:lang w:val="en-US" w:eastAsia="zh-CN"/>
              </w:rPr>
              <w:t>♦ 中断API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pageBreakBefore w:val="0"/>
              <w:widowControl w:val="0"/>
              <w:kinsoku/>
              <w:wordWrap/>
              <w:overflowPunct/>
              <w:topLinePunct w:val="0"/>
              <w:autoSpaceDE/>
              <w:autoSpaceDN/>
              <w:bidi w:val="0"/>
              <w:adjustRightInd/>
              <w:snapToGrid/>
              <w:spacing w:before="32" w:beforeLines="0" w:after="32" w:afterLines="0" w:line="317" w:lineRule="auto"/>
              <w:textAlignment w:val="auto"/>
              <w:rPr>
                <w:rFonts w:hint="default"/>
                <w:color w:val="0070C0"/>
                <w:lang w:val="en-US" w:eastAsia="zh-CN"/>
              </w:rPr>
            </w:pPr>
            <w:r>
              <w:rPr>
                <w:rFonts w:hint="eastAsia"/>
                <w:color w:val="203864" w:themeColor="accent5" w:themeShade="80"/>
                <w:lang w:val="en-US" w:eastAsia="zh-CN"/>
              </w:rPr>
              <w:t>void</w:t>
            </w:r>
            <w:r>
              <w:rPr>
                <w:rFonts w:hint="eastAsia"/>
                <w:color w:val="0070C0"/>
                <w:lang w:val="en-US" w:eastAsia="zh-CN"/>
              </w:rPr>
              <w:t xml:space="preserve">  </w:t>
            </w:r>
            <w:r>
              <w:rPr>
                <w:rFonts w:hint="default"/>
                <w:color w:val="0070C0"/>
                <w:lang w:val="en-US" w:eastAsia="zh-CN"/>
              </w:rPr>
              <w:t>iWriteGStr</w:t>
            </w:r>
            <w:r>
              <w:rPr>
                <w:rFonts w:hint="eastAsia"/>
                <w:color w:val="0070C0"/>
                <w:lang w:val="en-US" w:eastAsia="zh-CN"/>
              </w:rPr>
              <w:t xml:space="preserve"> </w:t>
            </w:r>
            <w:r>
              <w:rPr>
                <w:rFonts w:hint="default"/>
                <w:color w:val="843C0B" w:themeColor="accent2" w:themeShade="80"/>
                <w:lang w:val="en-US" w:eastAsia="zh-CN"/>
              </w:rPr>
              <w:t>(</w:t>
            </w:r>
            <w:r>
              <w:rPr>
                <w:rFonts w:hint="eastAsia"/>
                <w:color w:val="843C0B" w:themeColor="accent2" w:themeShade="80"/>
                <w:lang w:val="en-US" w:eastAsia="zh-CN"/>
              </w:rPr>
              <w:t xml:space="preserve"> </w:t>
            </w:r>
            <w:r>
              <w:rPr>
                <w:rFonts w:hint="default"/>
                <w:color w:val="843C0B" w:themeColor="accent2" w:themeShade="80"/>
                <w:lang w:val="en-US" w:eastAsia="zh-CN"/>
              </w:rPr>
              <w:t>gs, ls</w:t>
            </w:r>
            <w:r>
              <w:rPr>
                <w:rFonts w:hint="eastAsia"/>
                <w:color w:val="843C0B" w:themeColor="accent2" w:themeShade="80"/>
                <w:lang w:val="en-US" w:eastAsia="zh-CN"/>
              </w:rPr>
              <w:t xml:space="preserve"> </w:t>
            </w:r>
            <w:r>
              <w:rPr>
                <w:rFonts w:hint="default"/>
                <w:color w:val="843C0B" w:themeColor="accent2" w:themeShade="8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10"/>
              <w:keepNext/>
              <w:keepLines/>
              <w:pageBreakBefore w:val="0"/>
              <w:widowControl w:val="0"/>
              <w:kinsoku/>
              <w:wordWrap/>
              <w:overflowPunct/>
              <w:topLinePunct w:val="0"/>
              <w:autoSpaceDE/>
              <w:autoSpaceDN/>
              <w:bidi w:val="0"/>
              <w:adjustRightInd/>
              <w:snapToGrid/>
              <w:spacing w:before="240" w:after="0" w:line="317" w:lineRule="auto"/>
              <w:textAlignment w:val="auto"/>
              <w:rPr>
                <w:rFonts w:hint="default"/>
                <w:lang w:val="en-US" w:eastAsia="zh-CN"/>
              </w:rPr>
            </w:pPr>
            <w:r>
              <w:rPr>
                <w:rFonts w:hint="default"/>
                <w:lang w:val="en-US" w:eastAsia="zh-CN"/>
              </w:rPr>
              <w:t>相当于strcpy，实现从局部指针拷贝字符串至全局指针</w:t>
            </w:r>
            <w:r>
              <w:rPr>
                <w:rFonts w:hint="eastAsia"/>
                <w:lang w:val="en-US" w:eastAsia="zh-CN"/>
              </w:rPr>
              <w:t>。</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参数</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b/>
                <w:bCs/>
                <w:color w:val="auto"/>
                <w:lang w:val="en-US" w:eastAsia="zh-CN"/>
              </w:rPr>
            </w:pPr>
            <w:r>
              <w:rPr>
                <w:rFonts w:hint="eastAsia"/>
                <w:b/>
                <w:bCs/>
                <w:color w:val="843C0B" w:themeColor="accent2" w:themeShade="80"/>
                <w:lang w:val="en-US" w:eastAsia="zh-CN"/>
              </w:rPr>
              <w:t>gs</w:t>
            </w:r>
            <w:r>
              <w:rPr>
                <w:rFonts w:hint="eastAsia"/>
                <w:lang w:val="en-US" w:eastAsia="zh-CN"/>
              </w:rPr>
              <w:tab/>
            </w:r>
            <w:r>
              <w:rPr>
                <w:rFonts w:hint="eastAsia"/>
                <w:lang w:val="en-US" w:eastAsia="zh-CN"/>
              </w:rPr>
              <w:tab/>
            </w:r>
            <w:r>
              <w:rPr>
                <w:rFonts w:hint="eastAsia"/>
                <w:lang w:val="en-US" w:eastAsia="zh-CN"/>
              </w:rPr>
              <w:t>全局指针</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lang w:val="en-US" w:eastAsia="zh-CN"/>
              </w:rPr>
            </w:pPr>
            <w:r>
              <w:rPr>
                <w:rFonts w:hint="eastAsia"/>
                <w:b/>
                <w:bCs/>
                <w:color w:val="843C0B" w:themeColor="accent2" w:themeShade="80"/>
                <w:lang w:val="en-US" w:eastAsia="zh-CN"/>
              </w:rPr>
              <w:t>ls</w:t>
            </w:r>
            <w:r>
              <w:rPr>
                <w:rFonts w:hint="eastAsia"/>
                <w:lang w:val="en-US" w:eastAsia="zh-CN"/>
              </w:rPr>
              <w:tab/>
            </w:r>
            <w:r>
              <w:rPr>
                <w:rFonts w:hint="eastAsia"/>
                <w:lang w:val="en-US" w:eastAsia="zh-CN"/>
              </w:rPr>
              <w:tab/>
            </w:r>
            <w:r>
              <w:rPr>
                <w:rFonts w:hint="eastAsia"/>
                <w:lang w:val="en-US" w:eastAsia="zh-CN"/>
              </w:rPr>
              <w:t>局部指针</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注解</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0" w:firstLineChars="200"/>
              <w:textAlignment w:val="auto"/>
              <w:rPr>
                <w:rFonts w:hint="default"/>
                <w:lang w:val="en-US" w:eastAsia="zh-CN"/>
              </w:rPr>
            </w:pPr>
            <w:r>
              <w:rPr>
                <w:rFonts w:hint="eastAsia"/>
                <w:lang w:val="en-US" w:eastAsia="zh-CN"/>
              </w:rPr>
              <w:t>ls也可以是另外一个全局指针，前提是不会在其它中断中调用此服务来写ls。</w:t>
            </w:r>
          </w:p>
          <w:p>
            <w:pPr>
              <w:rPr>
                <w:rFonts w:hint="eastAsia"/>
                <w:vertAlign w:val="baseline"/>
                <w:lang w:val="en-US" w:eastAsia="zh-CN"/>
              </w:rPr>
            </w:pPr>
          </w:p>
        </w:tc>
      </w:tr>
    </w:tbl>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eastAsia"/>
          <w:lang w:val="en-US" w:eastAsia="zh-CN"/>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61" w:type="dxa"/>
        </w:trPr>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shd w:val="clear" w:color="auto" w:fill="2E75B5" w:themeFill="accent1" w:themeFillShade="BF"/>
            <w:vAlign w:val="top"/>
          </w:tcPr>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lang w:val="en-US" w:eastAsia="zh-CN"/>
              </w:rPr>
            </w:pPr>
            <w:r>
              <w:rPr>
                <w:rFonts w:hint="eastAsia"/>
                <w:color w:val="FFFFFF" w:themeColor="background1"/>
                <w:lang w:val="en-US" w:eastAsia="zh-CN"/>
                <w14:textFill>
                  <w14:solidFill>
                    <w14:schemeClr w14:val="bg1"/>
                  </w14:solidFill>
                </w14:textFill>
              </w:rPr>
              <w:t>♦</w:t>
            </w:r>
            <w:r>
              <w:rPr>
                <w:rFonts w:hint="eastAsia"/>
                <w:color w:val="auto"/>
                <w:lang w:val="en-US" w:eastAsia="zh-CN"/>
              </w:rPr>
              <w:t xml:space="preserve"> </w:t>
            </w:r>
            <w:r>
              <w:rPr>
                <w:rFonts w:hint="eastAsia"/>
                <w:color w:val="FFFFFF" w:themeColor="background1"/>
                <w:lang w:val="en-US" w:eastAsia="zh-CN"/>
                <w14:textFill>
                  <w14:solidFill>
                    <w14:schemeClr w14:val="bg1"/>
                  </w14:solidFill>
                </w14:textFill>
              </w:rPr>
              <w:t>挂起服务调用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vAlign w:val="top"/>
          </w:tcPr>
          <w:p>
            <w:pPr>
              <w:pStyle w:val="7"/>
              <w:keepNext/>
              <w:keepLines/>
              <w:pageBreakBefore w:val="0"/>
              <w:widowControl w:val="0"/>
              <w:kinsoku/>
              <w:wordWrap/>
              <w:overflowPunct/>
              <w:topLinePunct w:val="0"/>
              <w:autoSpaceDE/>
              <w:autoSpaceDN/>
              <w:bidi w:val="0"/>
              <w:adjustRightInd/>
              <w:snapToGrid/>
              <w:spacing w:before="64" w:line="317" w:lineRule="auto"/>
              <w:textAlignment w:val="auto"/>
              <w:rPr>
                <w:rFonts w:hint="eastAsia"/>
                <w:color w:val="0070C0"/>
                <w:lang w:val="en-US" w:eastAsia="zh-CN"/>
              </w:rPr>
            </w:pPr>
            <w:r>
              <w:rPr>
                <w:rFonts w:hint="eastAsia"/>
                <w:color w:val="767171" w:themeColor="background2" w:themeShade="80"/>
                <w:lang w:val="en-US" w:eastAsia="zh-CN"/>
              </w:rPr>
              <w:t>♦ 中断API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vAlign w:val="top"/>
          </w:tcPr>
          <w:p>
            <w:pPr>
              <w:pStyle w:val="7"/>
              <w:keepNext/>
              <w:keepLines/>
              <w:pageBreakBefore w:val="0"/>
              <w:widowControl w:val="0"/>
              <w:kinsoku/>
              <w:wordWrap/>
              <w:overflowPunct/>
              <w:topLinePunct w:val="0"/>
              <w:autoSpaceDE/>
              <w:autoSpaceDN/>
              <w:bidi w:val="0"/>
              <w:adjustRightInd/>
              <w:snapToGrid/>
              <w:spacing w:before="64" w:line="317" w:lineRule="auto"/>
              <w:textAlignment w:val="auto"/>
              <w:rPr>
                <w:rFonts w:hint="default"/>
                <w:color w:val="auto"/>
                <w:lang w:val="en-US" w:eastAsia="zh-CN"/>
              </w:rPr>
            </w:pPr>
            <w:r>
              <w:rPr>
                <w:rFonts w:hint="eastAsia"/>
                <w:color w:val="203864" w:themeColor="accent5" w:themeShade="80"/>
                <w:lang w:val="en-US" w:eastAsia="zh-CN"/>
              </w:rPr>
              <w:t>void</w:t>
            </w:r>
            <w:r>
              <w:rPr>
                <w:rFonts w:hint="eastAsia"/>
                <w:color w:val="0070C0"/>
                <w:lang w:val="en-US" w:eastAsia="zh-CN"/>
              </w:rPr>
              <w:t xml:space="preserve">  </w:t>
            </w:r>
            <w:r>
              <w:rPr>
                <w:rFonts w:hint="default"/>
                <w:color w:val="0070C0"/>
                <w:lang w:val="en-US" w:eastAsia="zh-CN"/>
              </w:rPr>
              <w:t>iPendSVC</w:t>
            </w:r>
            <w:r>
              <w:rPr>
                <w:rFonts w:hint="eastAsia"/>
                <w:color w:val="0070C0"/>
                <w:lang w:val="en-US" w:eastAsia="zh-CN"/>
              </w:rPr>
              <w:t xml:space="preserve"> </w:t>
            </w:r>
            <w:r>
              <w:rPr>
                <w:rFonts w:hint="default"/>
                <w:color w:val="843C0B" w:themeColor="accent2" w:themeShade="80"/>
                <w:lang w:val="en-US" w:eastAsia="zh-CN"/>
              </w:rPr>
              <w:t>(</w:t>
            </w:r>
            <w:r>
              <w:rPr>
                <w:rFonts w:hint="eastAsia"/>
                <w:color w:val="843C0B" w:themeColor="accent2" w:themeShade="80"/>
                <w:lang w:val="en-US" w:eastAsia="zh-CN"/>
              </w:rPr>
              <w:t xml:space="preserve"> </w:t>
            </w:r>
            <w:r>
              <w:rPr>
                <w:rFonts w:hint="default"/>
                <w:color w:val="843C0B" w:themeColor="accent2" w:themeShade="80"/>
                <w:lang w:val="en-US" w:eastAsia="zh-CN"/>
              </w:rPr>
              <w:t>fp</w:t>
            </w:r>
            <w:r>
              <w:rPr>
                <w:rFonts w:hint="eastAsia"/>
                <w:color w:val="843C0B" w:themeColor="accent2" w:themeShade="80"/>
                <w:lang w:val="en-US" w:eastAsia="zh-CN"/>
              </w:rPr>
              <w:t xml:space="preserve"> </w:t>
            </w:r>
            <w:r>
              <w:rPr>
                <w:rFonts w:hint="default"/>
                <w:color w:val="843C0B" w:themeColor="accent2" w:themeShade="8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2" w:hRule="atLeast"/>
        </w:trPr>
        <w:tc>
          <w:tcPr>
            <w:tcW w:w="8522" w:type="dxa"/>
            <w:gridSpan w:val="2"/>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10"/>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挂起到PendSV中调用用户自定义的函数指针fp。</w:t>
            </w:r>
          </w:p>
          <w:p>
            <w:pPr>
              <w:pStyle w:val="10"/>
              <w:keepNext/>
              <w:keepLines/>
              <w:pageBreakBefore w:val="0"/>
              <w:widowControl w:val="0"/>
              <w:kinsoku/>
              <w:wordWrap/>
              <w:overflowPunct/>
              <w:topLinePunct w:val="0"/>
              <w:autoSpaceDE/>
              <w:autoSpaceDN/>
              <w:bidi w:val="0"/>
              <w:adjustRightInd/>
              <w:snapToGrid/>
              <w:spacing w:before="0" w:after="0" w:line="317" w:lineRule="auto"/>
              <w:textAlignment w:val="auto"/>
              <w:rPr>
                <w:rFonts w:hint="eastAsia"/>
                <w:lang w:val="en-US" w:eastAsia="zh-CN"/>
              </w:rPr>
            </w:pPr>
            <w:r>
              <w:rPr>
                <w:rFonts w:hint="eastAsia"/>
                <w:lang w:val="en-US" w:eastAsia="zh-CN"/>
              </w:rPr>
              <w:t>典型的应用是全局变量自运算，当然也可用于多个全局变量的混合运算。</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参数</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default"/>
                <w:lang w:val="en-US" w:eastAsia="zh-CN"/>
              </w:rPr>
            </w:pPr>
            <w:r>
              <w:rPr>
                <w:rFonts w:hint="eastAsia"/>
                <w:b/>
                <w:bCs/>
                <w:color w:val="843C0B" w:themeColor="accent2" w:themeShade="80"/>
                <w:lang w:val="en-US" w:eastAsia="zh-CN"/>
              </w:rPr>
              <w:t>fp</w:t>
            </w:r>
            <w:r>
              <w:rPr>
                <w:rFonts w:hint="eastAsia"/>
                <w:lang w:val="en-US" w:eastAsia="zh-CN"/>
              </w:rPr>
              <w:tab/>
            </w:r>
            <w:r>
              <w:rPr>
                <w:rFonts w:hint="eastAsia"/>
                <w:lang w:val="en-US" w:eastAsia="zh-CN"/>
              </w:rPr>
              <w:tab/>
            </w:r>
            <w:r>
              <w:rPr>
                <w:rFonts w:hint="eastAsia"/>
                <w:lang w:val="en-US" w:eastAsia="zh-CN"/>
              </w:rPr>
              <w:t>函数指针（用户自定义）</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注解</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0" w:firstLineChars="200"/>
              <w:textAlignment w:val="auto"/>
              <w:rPr>
                <w:rFonts w:hint="eastAsia"/>
                <w:lang w:val="en-US" w:eastAsia="zh-CN"/>
              </w:rPr>
            </w:pPr>
            <w:r>
              <w:rPr>
                <w:rFonts w:hint="eastAsia"/>
                <w:lang w:val="en-US" w:eastAsia="zh-CN"/>
              </w:rPr>
              <w:t>1、此服务中所访问的各全局变量，最好不会在其它中断中调用服务来执行写访问。</w:t>
            </w:r>
          </w:p>
          <w:p>
            <w:pPr>
              <w:pStyle w:val="10"/>
              <w:keepNext/>
              <w:keepLines/>
              <w:pageBreakBefore w:val="0"/>
              <w:widowControl w:val="0"/>
              <w:kinsoku/>
              <w:wordWrap/>
              <w:overflowPunct/>
              <w:topLinePunct w:val="0"/>
              <w:autoSpaceDE/>
              <w:autoSpaceDN/>
              <w:bidi w:val="0"/>
              <w:adjustRightInd/>
              <w:snapToGrid/>
              <w:spacing w:before="0" w:after="0" w:line="317" w:lineRule="auto"/>
              <w:textAlignment w:val="auto"/>
              <w:rPr>
                <w:rFonts w:hint="default"/>
                <w:lang w:val="en-US" w:eastAsia="zh-CN"/>
              </w:rPr>
            </w:pPr>
            <w:r>
              <w:rPr>
                <w:rFonts w:hint="eastAsia"/>
                <w:lang w:val="en-US" w:eastAsia="zh-CN"/>
              </w:rPr>
              <w:t xml:space="preserve">    2、针对8051内核，自定义函数可能需要添加using属性或声明为相对寄存器访问。</w:t>
            </w:r>
          </w:p>
          <w:p>
            <w:pPr>
              <w:rPr>
                <w:rFonts w:hint="eastAsia"/>
                <w:vertAlign w:val="baseline"/>
                <w:lang w:val="en-US" w:eastAsia="zh-CN"/>
              </w:rPr>
            </w:pPr>
          </w:p>
        </w:tc>
      </w:tr>
    </w:tbl>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eastAsia"/>
          <w:lang w:val="en-US" w:eastAsia="zh-CN"/>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261" w:type="dxa"/>
        </w:trPr>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shd w:val="clear" w:color="auto" w:fill="2E75B5" w:themeFill="accent1" w:themeFillShade="BF"/>
          </w:tcPr>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vertAlign w:val="baseline"/>
                <w:lang w:val="en-US" w:eastAsia="zh-CN"/>
              </w:rPr>
            </w:pPr>
            <w:r>
              <w:rPr>
                <w:rFonts w:hint="eastAsia"/>
                <w:color w:val="FFFFFF" w:themeColor="background1"/>
                <w:lang w:val="en-US" w:eastAsia="zh-CN"/>
                <w14:textFill>
                  <w14:solidFill>
                    <w14:schemeClr w14:val="bg1"/>
                  </w14:solidFill>
                </w14:textFill>
              </w:rPr>
              <w:t>♦</w:t>
            </w:r>
            <w:r>
              <w:rPr>
                <w:rFonts w:hint="eastAsia"/>
                <w:color w:val="auto"/>
                <w:lang w:val="en-US" w:eastAsia="zh-CN"/>
              </w:rPr>
              <w:t xml:space="preserve"> </w:t>
            </w:r>
            <w:r>
              <w:rPr>
                <w:rFonts w:hint="eastAsia"/>
                <w:color w:val="FFFFFF" w:themeColor="background1"/>
                <w:lang w:val="en-US" w:eastAsia="zh-CN"/>
                <w14:textFill>
                  <w14:solidFill>
                    <w14:schemeClr w14:val="bg1"/>
                  </w14:solidFill>
                </w14:textFill>
              </w:rPr>
              <w:t>更新副本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default"/>
                <w:color w:val="0070C0"/>
                <w:lang w:val="en-US" w:eastAsia="zh-CN"/>
              </w:rPr>
            </w:pPr>
            <w:r>
              <w:rPr>
                <w:rFonts w:hint="eastAsia"/>
                <w:color w:val="767171" w:themeColor="background2" w:themeShade="80"/>
                <w:lang w:val="en-US" w:eastAsia="zh-CN"/>
              </w:rPr>
              <w:t>♦ 任务API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default"/>
                <w:color w:val="0070C0"/>
                <w:lang w:val="en-US" w:eastAsia="zh-CN"/>
              </w:rPr>
            </w:pPr>
            <w:r>
              <w:rPr>
                <w:rFonts w:hint="eastAsia"/>
                <w:color w:val="203864" w:themeColor="accent5" w:themeShade="80"/>
                <w:lang w:val="en-US" w:eastAsia="zh-CN"/>
              </w:rPr>
              <w:t>void</w:t>
            </w:r>
            <w:r>
              <w:rPr>
                <w:rFonts w:hint="eastAsia"/>
                <w:color w:val="0070C0"/>
                <w:lang w:val="en-US" w:eastAsia="zh-CN"/>
              </w:rPr>
              <w:t xml:space="preserve">  </w:t>
            </w:r>
            <w:r>
              <w:rPr>
                <w:rFonts w:hint="default"/>
                <w:color w:val="0070C0"/>
                <w:lang w:val="en-US" w:eastAsia="zh-CN"/>
              </w:rPr>
              <w:t>uUpdateCopy</w:t>
            </w:r>
            <w:r>
              <w:rPr>
                <w:rFonts w:hint="eastAsia"/>
                <w:color w:val="0070C0"/>
                <w:lang w:val="en-US" w:eastAsia="zh-CN"/>
              </w:rPr>
              <w:t xml:space="preserve"> </w:t>
            </w:r>
            <w:r>
              <w:rPr>
                <w:rFonts w:hint="default"/>
                <w:color w:val="843C0B" w:themeColor="accent2" w:themeShade="80"/>
                <w:lang w:val="en-US" w:eastAsia="zh-CN"/>
              </w:rPr>
              <w:t>(</w:t>
            </w:r>
            <w:r>
              <w:rPr>
                <w:rFonts w:hint="eastAsia"/>
                <w:color w:val="843C0B" w:themeColor="accent2" w:themeShade="80"/>
                <w:lang w:val="en-US" w:eastAsia="zh-CN"/>
              </w:rPr>
              <w:t xml:space="preserve"> code </w:t>
            </w:r>
            <w:r>
              <w:rPr>
                <w:rFonts w:hint="default"/>
                <w:color w:val="843C0B" w:themeColor="accent2" w:themeShade="8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eastAsia"/>
                <w:color w:val="767171" w:themeColor="background2" w:themeShade="80"/>
                <w:lang w:val="en-US" w:eastAsia="zh-CN"/>
              </w:rPr>
            </w:pPr>
            <w:r>
              <w:rPr>
                <w:rFonts w:hint="eastAsia"/>
                <w:color w:val="767171" w:themeColor="background2" w:themeShade="80"/>
                <w:lang w:val="en-US" w:eastAsia="zh-CN"/>
              </w:rPr>
              <w:t>♦ 滴答API</w:t>
            </w:r>
          </w:p>
        </w:tc>
        <w:tc>
          <w:tcPr>
            <w:tcW w:w="4261" w:type="dxa"/>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7"/>
              <w:keepNext/>
              <w:keepLines/>
              <w:pageBreakBefore w:val="0"/>
              <w:widowControl w:val="0"/>
              <w:kinsoku/>
              <w:wordWrap/>
              <w:overflowPunct/>
              <w:topLinePunct w:val="0"/>
              <w:autoSpaceDE/>
              <w:autoSpaceDN/>
              <w:bidi w:val="0"/>
              <w:adjustRightInd/>
              <w:snapToGrid/>
              <w:spacing w:before="32" w:after="32" w:line="317" w:lineRule="auto"/>
              <w:textAlignment w:val="auto"/>
              <w:rPr>
                <w:rFonts w:hint="eastAsia"/>
                <w:color w:val="203864" w:themeColor="accent5" w:themeShade="80"/>
                <w:lang w:val="en-US" w:eastAsia="zh-CN"/>
              </w:rPr>
            </w:pPr>
            <w:r>
              <w:rPr>
                <w:rFonts w:hint="eastAsia"/>
                <w:color w:val="203864" w:themeColor="accent5" w:themeShade="80"/>
                <w:lang w:val="en-US" w:eastAsia="zh-CN"/>
              </w:rPr>
              <w:t>void</w:t>
            </w:r>
            <w:r>
              <w:rPr>
                <w:rFonts w:hint="eastAsia"/>
                <w:color w:val="0070C0"/>
                <w:lang w:val="en-US" w:eastAsia="zh-CN"/>
              </w:rPr>
              <w:t xml:space="preserve">  t</w:t>
            </w:r>
            <w:r>
              <w:rPr>
                <w:rFonts w:hint="default"/>
                <w:color w:val="0070C0"/>
                <w:lang w:val="en-US" w:eastAsia="zh-CN"/>
              </w:rPr>
              <w:t>UpdateCopy</w:t>
            </w:r>
            <w:r>
              <w:rPr>
                <w:rFonts w:hint="eastAsia"/>
                <w:color w:val="0070C0"/>
                <w:lang w:val="en-US" w:eastAsia="zh-CN"/>
              </w:rPr>
              <w:t xml:space="preserve"> </w:t>
            </w:r>
            <w:r>
              <w:rPr>
                <w:rFonts w:hint="default"/>
                <w:color w:val="843C0B" w:themeColor="accent2" w:themeShade="80"/>
                <w:lang w:val="en-US" w:eastAsia="zh-CN"/>
              </w:rPr>
              <w:t>(</w:t>
            </w:r>
            <w:r>
              <w:rPr>
                <w:rFonts w:hint="eastAsia"/>
                <w:color w:val="843C0B" w:themeColor="accent2" w:themeShade="80"/>
                <w:lang w:val="en-US" w:eastAsia="zh-CN"/>
              </w:rPr>
              <w:t xml:space="preserve"> code </w:t>
            </w:r>
            <w:r>
              <w:rPr>
                <w:rFonts w:hint="default"/>
                <w:color w:val="843C0B" w:themeColor="accent2" w:themeShade="80"/>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Borders>
              <w:top w:val="single" w:color="DAE3F3" w:themeColor="accent5" w:themeTint="32" w:sz="12" w:space="0"/>
              <w:left w:val="single" w:color="DAE3F3" w:themeColor="accent5" w:themeTint="32" w:sz="12" w:space="0"/>
              <w:bottom w:val="single" w:color="DAE3F3" w:themeColor="accent5" w:themeTint="32" w:sz="12" w:space="0"/>
              <w:right w:val="single" w:color="DAE3F3" w:themeColor="accent5" w:themeTint="32" w:sz="12" w:space="0"/>
            </w:tcBorders>
          </w:tcPr>
          <w:p>
            <w:pPr>
              <w:pStyle w:val="10"/>
              <w:keepNext/>
              <w:keepLines/>
              <w:pageBreakBefore w:val="0"/>
              <w:widowControl w:val="0"/>
              <w:kinsoku/>
              <w:wordWrap/>
              <w:overflowPunct/>
              <w:topLinePunct w:val="0"/>
              <w:autoSpaceDE/>
              <w:autoSpaceDN/>
              <w:bidi w:val="0"/>
              <w:adjustRightInd/>
              <w:snapToGrid/>
              <w:spacing w:before="240" w:after="0" w:line="317" w:lineRule="auto"/>
              <w:textAlignment w:val="auto"/>
              <w:rPr>
                <w:rFonts w:hint="default"/>
                <w:lang w:val="en-US" w:eastAsia="zh-CN"/>
              </w:rPr>
            </w:pPr>
            <w:r>
              <w:rPr>
                <w:rFonts w:hint="eastAsia"/>
                <w:lang w:val="en-US" w:eastAsia="zh-CN"/>
              </w:rPr>
              <w:t>当全局变量的正本被更新后，可调用此服务来立即更新全局变量的副本。</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参数</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2" w:firstLineChars="200"/>
              <w:textAlignment w:val="auto"/>
              <w:rPr>
                <w:rFonts w:hint="eastAsia"/>
                <w:lang w:val="en-US" w:eastAsia="zh-CN"/>
              </w:rPr>
            </w:pPr>
            <w:r>
              <w:rPr>
                <w:rFonts w:hint="eastAsia"/>
                <w:b/>
                <w:bCs/>
                <w:color w:val="843C0B" w:themeColor="accent2" w:themeShade="80"/>
                <w:lang w:val="en-US" w:eastAsia="zh-CN"/>
              </w:rPr>
              <w:t>code</w:t>
            </w:r>
            <w:r>
              <w:rPr>
                <w:rFonts w:hint="eastAsia"/>
                <w:lang w:val="en-US" w:eastAsia="zh-CN"/>
              </w:rPr>
              <w:tab/>
            </w:r>
            <w:r>
              <w:rPr>
                <w:rFonts w:hint="eastAsia"/>
                <w:lang w:val="en-US" w:eastAsia="zh-CN"/>
              </w:rPr>
              <w:t>更新副本的代码（用全局变量的正本来更新副本，具体可采用赋值、</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1260" w:firstLineChars="600"/>
              <w:textAlignment w:val="auto"/>
              <w:rPr>
                <w:rFonts w:hint="default"/>
                <w:b/>
                <w:bCs/>
                <w:color w:val="auto"/>
                <w:lang w:val="en-US" w:eastAsia="zh-CN"/>
              </w:rPr>
            </w:pPr>
            <w:r>
              <w:rPr>
                <w:rFonts w:hint="eastAsia"/>
                <w:lang w:val="en-US" w:eastAsia="zh-CN"/>
              </w:rPr>
              <w:t>memcpy、strcpy等方式。）</w:t>
            </w:r>
          </w:p>
          <w:p>
            <w:pPr>
              <w:pStyle w:val="7"/>
              <w:keepNext/>
              <w:keepLines/>
              <w:pageBreakBefore w:val="0"/>
              <w:widowControl w:val="0"/>
              <w:kinsoku/>
              <w:wordWrap/>
              <w:overflowPunct/>
              <w:topLinePunct w:val="0"/>
              <w:autoSpaceDE/>
              <w:autoSpaceDN/>
              <w:bidi w:val="0"/>
              <w:adjustRightInd/>
              <w:snapToGrid/>
              <w:spacing w:after="0" w:line="317" w:lineRule="auto"/>
              <w:textAlignment w:val="auto"/>
              <w:rPr>
                <w:rFonts w:hint="eastAsia"/>
                <w:lang w:val="en-US" w:eastAsia="zh-CN"/>
              </w:rPr>
            </w:pPr>
            <w:r>
              <w:rPr>
                <w:rFonts w:hint="eastAsia"/>
                <w:lang w:val="en-US" w:eastAsia="zh-CN"/>
              </w:rPr>
              <w:t>注解</w:t>
            </w:r>
          </w:p>
          <w:p>
            <w:pPr>
              <w:pStyle w:val="10"/>
              <w:keepNext/>
              <w:keepLines/>
              <w:pageBreakBefore w:val="0"/>
              <w:widowControl w:val="0"/>
              <w:kinsoku/>
              <w:wordWrap/>
              <w:overflowPunct/>
              <w:topLinePunct w:val="0"/>
              <w:autoSpaceDE/>
              <w:autoSpaceDN/>
              <w:bidi w:val="0"/>
              <w:adjustRightInd/>
              <w:snapToGrid/>
              <w:spacing w:before="0" w:after="0" w:line="317" w:lineRule="auto"/>
              <w:ind w:firstLine="420" w:firstLineChars="200"/>
              <w:textAlignment w:val="auto"/>
              <w:rPr>
                <w:rFonts w:hint="eastAsia"/>
                <w:lang w:val="en-US" w:eastAsia="zh-CN"/>
              </w:rPr>
            </w:pPr>
            <w:r>
              <w:rPr>
                <w:rFonts w:hint="eastAsia"/>
                <w:lang w:val="en-US" w:eastAsia="zh-CN"/>
              </w:rPr>
              <w:t>如果在中断中写一个全局变量，副本的更新仅能在全局变量钩子中实现。</w:t>
            </w:r>
          </w:p>
          <w:p>
            <w:pPr>
              <w:widowControl w:val="0"/>
              <w:numPr>
                <w:ilvl w:val="0"/>
                <w:numId w:val="0"/>
              </w:numPr>
              <w:jc w:val="both"/>
              <w:rPr>
                <w:rFonts w:hint="default"/>
                <w:vertAlign w:val="baseline"/>
                <w:lang w:val="en-US" w:eastAsia="zh-CN"/>
              </w:rPr>
            </w:pPr>
          </w:p>
        </w:tc>
      </w:tr>
    </w:tbl>
    <w:p>
      <w:pPr>
        <w:pStyle w:val="7"/>
        <w:keepNext/>
        <w:keepLines/>
        <w:pageBreakBefore w:val="0"/>
        <w:widowControl w:val="0"/>
        <w:kinsoku/>
        <w:wordWrap/>
        <w:overflowPunct/>
        <w:topLinePunct w:val="0"/>
        <w:autoSpaceDE/>
        <w:autoSpaceDN/>
        <w:bidi w:val="0"/>
        <w:adjustRightInd/>
        <w:snapToGrid/>
        <w:spacing w:before="120" w:after="120" w:line="317" w:lineRule="auto"/>
        <w:textAlignment w:val="auto"/>
        <w:rPr>
          <w:rFonts w:hint="default"/>
          <w:lang w:val="en-US" w:eastAsia="zh-CN"/>
        </w:rPr>
      </w:pPr>
    </w:p>
    <w:p>
      <w:pPr>
        <w:pStyle w:val="3"/>
        <w:keepNext/>
        <w:keepLines/>
        <w:pageBreakBefore w:val="0"/>
        <w:widowControl w:val="0"/>
        <w:kinsoku/>
        <w:wordWrap/>
        <w:overflowPunct/>
        <w:topLinePunct w:val="0"/>
        <w:autoSpaceDE/>
        <w:autoSpaceDN/>
        <w:bidi w:val="0"/>
        <w:adjustRightInd/>
        <w:snapToGrid/>
        <w:spacing w:after="0" w:line="413" w:lineRule="auto"/>
        <w:textAlignment w:val="auto"/>
        <w:rPr>
          <w:rFonts w:hint="eastAsia"/>
          <w:lang w:val="en-US" w:eastAsia="zh-CN"/>
        </w:rPr>
      </w:pPr>
      <w:r>
        <w:rPr>
          <w:rFonts w:hint="eastAsia"/>
          <w:u w:val="single"/>
          <w:lang w:val="en-US" w:eastAsia="zh-CN"/>
          <w14:textFill>
            <w14:gradFill>
              <w14:gsLst>
                <w14:gs w14:pos="0">
                  <w14:srgbClr w14:val="007BD3"/>
                </w14:gs>
                <w14:gs w14:pos="100000">
                  <w14:srgbClr w14:val="034373"/>
                </w14:gs>
              </w14:gsLst>
              <w14:lin w14:scaled="0"/>
            </w14:gradFill>
          </w14:textFill>
        </w:rPr>
        <w:t>应用示例________________________________________________________________________________</w:t>
      </w:r>
    </w:p>
    <w:p>
      <w:pPr>
        <w:pStyle w:val="10"/>
        <w:bidi w:val="0"/>
        <w:rPr>
          <w:rFonts w:hint="default"/>
          <w:lang w:val="en-US" w:eastAsia="zh-CN"/>
        </w:rPr>
      </w:pPr>
      <w:r>
        <w:rPr>
          <w:rFonts w:hint="default"/>
          <w:lang w:val="en-US" w:eastAsia="zh-CN"/>
        </w:rPr>
        <w:t>有三个非原子访问的全局变量，均会在任务、滴答、中断中执行只读访问、只写访问、自运算。</w:t>
      </w:r>
    </w:p>
    <w:p>
      <w:pPr>
        <w:rPr>
          <w:rFonts w:hint="default"/>
          <w:lang w:val="en-US" w:eastAsia="zh-CN"/>
        </w:rPr>
      </w:pPr>
    </w:p>
    <w:p>
      <w:pPr>
        <w:rPr>
          <w:rFonts w:hint="default"/>
          <w:lang w:val="en-US" w:eastAsia="zh-CN"/>
        </w:rPr>
      </w:pPr>
      <w:r>
        <w:rPr>
          <w:rFonts w:hint="default"/>
          <w:lang w:val="en-US" w:eastAsia="zh-CN"/>
        </w:rPr>
        <w:t>定义全局变量</w:t>
      </w:r>
    </w:p>
    <w:p>
      <w:pPr>
        <w:rPr>
          <w:rFonts w:hint="default"/>
          <w:lang w:val="en-US" w:eastAsia="zh-CN"/>
        </w:rPr>
      </w:pPr>
      <w:r>
        <w:rPr>
          <w:rFonts w:hint="default"/>
          <w:lang w:val="en-US" w:eastAsia="zh-CN"/>
        </w:rPr>
        <w:t>u32 g_var = 2147483647;</w:t>
      </w:r>
    </w:p>
    <w:p>
      <w:pPr>
        <w:rPr>
          <w:rFonts w:hint="default"/>
          <w:lang w:val="en-US" w:eastAsia="zh-CN"/>
        </w:rPr>
      </w:pPr>
      <w:r>
        <w:rPr>
          <w:rFonts w:hint="default"/>
          <w:lang w:val="en-US" w:eastAsia="zh-CN"/>
        </w:rPr>
        <w:t>char g_ary[32];</w:t>
      </w:r>
    </w:p>
    <w:p>
      <w:pPr>
        <w:rPr>
          <w:rFonts w:hint="default"/>
          <w:lang w:val="en-US" w:eastAsia="zh-CN"/>
        </w:rPr>
      </w:pPr>
      <w:r>
        <w:rPr>
          <w:rFonts w:hint="default"/>
          <w:lang w:val="en-US" w:eastAsia="zh-CN"/>
        </w:rPr>
        <w:t>char g_str[32];</w:t>
      </w:r>
    </w:p>
    <w:p>
      <w:pPr>
        <w:rPr>
          <w:rFonts w:hint="default"/>
          <w:lang w:val="en-US" w:eastAsia="zh-CN"/>
        </w:rPr>
      </w:pPr>
    </w:p>
    <w:p>
      <w:pPr>
        <w:rPr>
          <w:rFonts w:hint="default"/>
          <w:lang w:val="en-US" w:eastAsia="zh-CN"/>
        </w:rPr>
      </w:pPr>
      <w:r>
        <w:rPr>
          <w:rFonts w:hint="default"/>
          <w:lang w:val="en-US" w:eastAsia="zh-CN"/>
        </w:rPr>
        <w:t>定义全局变量的副本</w:t>
      </w:r>
    </w:p>
    <w:p>
      <w:pPr>
        <w:rPr>
          <w:rFonts w:hint="default"/>
          <w:lang w:val="en-US" w:eastAsia="zh-CN"/>
        </w:rPr>
      </w:pPr>
      <w:r>
        <w:rPr>
          <w:rFonts w:hint="default"/>
          <w:lang w:val="en-US" w:eastAsia="zh-CN"/>
        </w:rPr>
        <w:t>u32 g_var_copy = 2147483647;</w:t>
      </w:r>
    </w:p>
    <w:p>
      <w:pPr>
        <w:rPr>
          <w:rFonts w:hint="default"/>
          <w:lang w:val="en-US" w:eastAsia="zh-CN"/>
        </w:rPr>
      </w:pPr>
      <w:r>
        <w:rPr>
          <w:rFonts w:hint="default"/>
          <w:lang w:val="en-US" w:eastAsia="zh-CN"/>
        </w:rPr>
        <w:t>char g_ary_copy[32];</w:t>
      </w:r>
    </w:p>
    <w:p>
      <w:pPr>
        <w:rPr>
          <w:rFonts w:hint="default"/>
          <w:lang w:val="en-US" w:eastAsia="zh-CN"/>
        </w:rPr>
      </w:pPr>
      <w:r>
        <w:rPr>
          <w:rFonts w:hint="default"/>
          <w:lang w:val="en-US" w:eastAsia="zh-CN"/>
        </w:rPr>
        <w:t>char g_str_copy[32];</w:t>
      </w:r>
    </w:p>
    <w:p>
      <w:pPr>
        <w:rPr>
          <w:rFonts w:hint="default"/>
          <w:lang w:val="en-US" w:eastAsia="zh-CN"/>
        </w:rPr>
      </w:pPr>
    </w:p>
    <w:p>
      <w:pPr>
        <w:rPr>
          <w:rFonts w:hint="default"/>
          <w:lang w:val="en-US" w:eastAsia="zh-CN"/>
        </w:rPr>
      </w:pPr>
      <w:r>
        <w:rPr>
          <w:rFonts w:hint="default"/>
          <w:lang w:val="en-US" w:eastAsia="zh-CN"/>
        </w:rPr>
        <w:t>方案一：智能应用</w:t>
      </w:r>
    </w:p>
    <w:p>
      <w:pPr>
        <w:rPr>
          <w:rFonts w:hint="eastAsia"/>
          <w:lang w:val="en-US" w:eastAsia="zh-CN"/>
        </w:rPr>
      </w:pPr>
      <w:r>
        <w:rPr>
          <w:rFonts w:hint="eastAsia"/>
          <w:lang w:val="en-US" w:eastAsia="zh-CN"/>
        </w:rPr>
        <w:t>在全局变量钩子中统一更新所有副本</w:t>
      </w:r>
    </w:p>
    <w:p>
      <w:pPr>
        <w:rPr>
          <w:rFonts w:hint="default"/>
          <w:lang w:val="en-US" w:eastAsia="zh-CN"/>
        </w:rPr>
      </w:pPr>
    </w:p>
    <w:p>
      <w:pPr>
        <w:rPr>
          <w:rFonts w:hint="default"/>
          <w:lang w:val="en-US" w:eastAsia="zh-CN"/>
        </w:rPr>
      </w:pPr>
      <w:r>
        <w:rPr>
          <w:rFonts w:hint="default"/>
          <w:lang w:val="en-US" w:eastAsia="zh-CN"/>
        </w:rPr>
        <w:t>任务中</w:t>
      </w:r>
      <w:r>
        <w:rPr>
          <w:rFonts w:hint="eastAsia"/>
          <w:lang w:val="en-US" w:eastAsia="zh-CN"/>
        </w:rPr>
        <w:t>访问</w:t>
      </w:r>
      <w:r>
        <w:rPr>
          <w:rFonts w:hint="default"/>
          <w:lang w:val="en-US" w:eastAsia="zh-CN"/>
        </w:rPr>
        <w:t>：</w:t>
      </w:r>
    </w:p>
    <w:p>
      <w:pPr>
        <w:rPr>
          <w:rFonts w:hint="default"/>
          <w:lang w:val="en-US" w:eastAsia="zh-CN"/>
        </w:rPr>
      </w:pPr>
      <w:r>
        <w:rPr>
          <w:rFonts w:hint="default"/>
          <w:lang w:val="en-US" w:eastAsia="zh-CN"/>
        </w:rPr>
        <w:t>{</w:t>
      </w:r>
    </w:p>
    <w:p>
      <w:pPr>
        <w:rPr>
          <w:rFonts w:hint="default"/>
          <w:lang w:val="en-US" w:eastAsia="zh-CN"/>
        </w:rPr>
      </w:pPr>
      <w:r>
        <w:rPr>
          <w:rFonts w:hint="eastAsia"/>
          <w:lang w:val="en-US" w:eastAsia="zh-CN"/>
        </w:rPr>
        <w:t xml:space="preserve">    </w:t>
      </w:r>
      <w:r>
        <w:rPr>
          <w:rFonts w:hint="default"/>
          <w:lang w:val="en-US" w:eastAsia="zh-CN"/>
        </w:rPr>
        <w:t>u32 l_var;</w:t>
      </w:r>
    </w:p>
    <w:p>
      <w:pPr>
        <w:rPr>
          <w:rFonts w:hint="default"/>
          <w:lang w:val="en-US" w:eastAsia="zh-CN"/>
        </w:rPr>
      </w:pPr>
      <w:r>
        <w:rPr>
          <w:rFonts w:hint="default"/>
          <w:lang w:val="en-US" w:eastAsia="zh-CN"/>
        </w:rPr>
        <w:t xml:space="preserve">    char l_ary[32];</w:t>
      </w:r>
    </w:p>
    <w:p>
      <w:pPr>
        <w:rPr>
          <w:rFonts w:hint="default"/>
          <w:lang w:val="en-US" w:eastAsia="zh-CN"/>
        </w:rPr>
      </w:pPr>
      <w:r>
        <w:rPr>
          <w:rFonts w:hint="default"/>
          <w:lang w:val="en-US" w:eastAsia="zh-CN"/>
        </w:rPr>
        <w:t xml:space="preserve">    char l_str[32];</w:t>
      </w:r>
    </w:p>
    <w:p>
      <w:pPr>
        <w:rPr>
          <w:rFonts w:hint="default"/>
          <w:lang w:val="en-US" w:eastAsia="zh-CN"/>
        </w:rPr>
      </w:pPr>
      <w:r>
        <w:rPr>
          <w:rFonts w:hint="default"/>
          <w:lang w:val="en-US" w:eastAsia="zh-CN"/>
        </w:rPr>
        <w:t xml:space="preserve">    uEnterCritical; // 进入任务临界区</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读全局变量 */</w:t>
      </w:r>
    </w:p>
    <w:p>
      <w:pPr>
        <w:rPr>
          <w:rFonts w:hint="default"/>
          <w:lang w:val="en-US" w:eastAsia="zh-CN"/>
        </w:rPr>
      </w:pPr>
      <w:r>
        <w:rPr>
          <w:rFonts w:hint="default"/>
          <w:lang w:val="en-US" w:eastAsia="zh-CN"/>
        </w:rPr>
        <w:t xml:space="preserve">    l_var = g_var;</w:t>
      </w:r>
    </w:p>
    <w:p>
      <w:pPr>
        <w:rPr>
          <w:rFonts w:hint="default"/>
          <w:lang w:val="en-US" w:eastAsia="zh-CN"/>
        </w:rPr>
      </w:pPr>
      <w:r>
        <w:rPr>
          <w:rFonts w:hint="default"/>
          <w:lang w:val="en-US" w:eastAsia="zh-CN"/>
        </w:rPr>
        <w:t xml:space="preserve">    memcpy(l_ary, g_ary, 32);</w:t>
      </w:r>
    </w:p>
    <w:p>
      <w:pPr>
        <w:rPr>
          <w:rFonts w:hint="default"/>
          <w:lang w:val="en-US" w:eastAsia="zh-CN"/>
        </w:rPr>
      </w:pPr>
      <w:r>
        <w:rPr>
          <w:rFonts w:hint="default"/>
          <w:lang w:val="en-US" w:eastAsia="zh-CN"/>
        </w:rPr>
        <w:t xml:space="preserve">    strcpy(l_str, g_str);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写全局变量 */</w:t>
      </w:r>
    </w:p>
    <w:p>
      <w:pPr>
        <w:rPr>
          <w:rFonts w:hint="default"/>
          <w:lang w:val="en-US" w:eastAsia="zh-CN"/>
        </w:rPr>
      </w:pPr>
      <w:r>
        <w:rPr>
          <w:rFonts w:hint="default"/>
          <w:lang w:val="en-US" w:eastAsia="zh-CN"/>
        </w:rPr>
        <w:t xml:space="preserve">    g_var = l_var;</w:t>
      </w:r>
    </w:p>
    <w:p>
      <w:pPr>
        <w:rPr>
          <w:rFonts w:hint="default"/>
          <w:lang w:val="en-US" w:eastAsia="zh-CN"/>
        </w:rPr>
      </w:pPr>
      <w:r>
        <w:rPr>
          <w:rFonts w:hint="default"/>
          <w:lang w:val="en-US" w:eastAsia="zh-CN"/>
        </w:rPr>
        <w:t xml:space="preserve">    memcpy(g_ary, l_ary, 32);</w:t>
      </w:r>
    </w:p>
    <w:p>
      <w:pPr>
        <w:rPr>
          <w:rFonts w:hint="default"/>
          <w:lang w:val="en-US" w:eastAsia="zh-CN"/>
        </w:rPr>
      </w:pPr>
      <w:r>
        <w:rPr>
          <w:rFonts w:hint="default"/>
          <w:lang w:val="en-US" w:eastAsia="zh-CN"/>
        </w:rPr>
        <w:t xml:space="preserve">    strcpy(g_str, l_str);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全局变量自运算 */</w:t>
      </w:r>
    </w:p>
    <w:p>
      <w:pPr>
        <w:rPr>
          <w:rFonts w:hint="default"/>
          <w:lang w:val="en-US" w:eastAsia="zh-CN"/>
        </w:rPr>
      </w:pPr>
      <w:r>
        <w:rPr>
          <w:rFonts w:hint="default"/>
          <w:lang w:val="en-US" w:eastAsia="zh-CN"/>
        </w:rPr>
        <w:t xml:space="preserve">    g_var++;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uExitCritical; // 退出任务临界区</w:t>
      </w:r>
    </w:p>
    <w:p>
      <w:pPr>
        <w:rPr>
          <w:rFonts w:hint="default"/>
          <w:lang w:val="en-US" w:eastAsia="zh-CN"/>
        </w:rPr>
      </w:pPr>
      <w:r>
        <w:rPr>
          <w:rFonts w:hint="default"/>
          <w:lang w:val="en-US" w:eastAsia="zh-CN"/>
        </w:rPr>
        <w:t xml:space="preserve">    uEndTasking;</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滴答中</w:t>
      </w:r>
      <w:r>
        <w:rPr>
          <w:rFonts w:hint="eastAsia"/>
          <w:lang w:val="en-US" w:eastAsia="zh-CN"/>
        </w:rPr>
        <w:t>访问</w:t>
      </w:r>
      <w:r>
        <w:rPr>
          <w:rFonts w:hint="default"/>
          <w:lang w:val="en-US" w:eastAsia="zh-CN"/>
        </w:rPr>
        <w:t>：</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u32 l_var;</w:t>
      </w:r>
    </w:p>
    <w:p>
      <w:pPr>
        <w:rPr>
          <w:rFonts w:hint="default"/>
          <w:lang w:val="en-US" w:eastAsia="zh-CN"/>
        </w:rPr>
      </w:pPr>
      <w:r>
        <w:rPr>
          <w:rFonts w:hint="default"/>
          <w:lang w:val="en-US" w:eastAsia="zh-CN"/>
        </w:rPr>
        <w:t xml:space="preserve">    char l_ary[32];</w:t>
      </w:r>
    </w:p>
    <w:p>
      <w:pPr>
        <w:rPr>
          <w:rFonts w:hint="default"/>
          <w:lang w:val="en-US" w:eastAsia="zh-CN"/>
        </w:rPr>
      </w:pPr>
      <w:r>
        <w:rPr>
          <w:rFonts w:hint="default"/>
          <w:lang w:val="en-US" w:eastAsia="zh-CN"/>
        </w:rPr>
        <w:t xml:space="preserve">    char l_str[32];</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读全局变量 */</w:t>
      </w:r>
    </w:p>
    <w:p>
      <w:pPr>
        <w:rPr>
          <w:rFonts w:hint="default"/>
          <w:lang w:val="en-US" w:eastAsia="zh-CN"/>
        </w:rPr>
      </w:pPr>
      <w:r>
        <w:rPr>
          <w:rFonts w:hint="default"/>
          <w:lang w:val="en-US" w:eastAsia="zh-CN"/>
        </w:rPr>
        <w:t xml:space="preserve">    l_var = g_var;</w:t>
      </w:r>
    </w:p>
    <w:p>
      <w:pPr>
        <w:rPr>
          <w:rFonts w:hint="default"/>
          <w:lang w:val="en-US" w:eastAsia="zh-CN"/>
        </w:rPr>
      </w:pPr>
      <w:r>
        <w:rPr>
          <w:rFonts w:hint="default"/>
          <w:lang w:val="en-US" w:eastAsia="zh-CN"/>
        </w:rPr>
        <w:t xml:space="preserve">    memcpy(l_ary, g_ary, 32);</w:t>
      </w:r>
    </w:p>
    <w:p>
      <w:pPr>
        <w:rPr>
          <w:rFonts w:hint="default"/>
          <w:lang w:val="en-US" w:eastAsia="zh-CN"/>
        </w:rPr>
      </w:pPr>
      <w:r>
        <w:rPr>
          <w:rFonts w:hint="default"/>
          <w:lang w:val="en-US" w:eastAsia="zh-CN"/>
        </w:rPr>
        <w:t xml:space="preserve">    strcpy(l_str, g_str);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写全局变量 */</w:t>
      </w:r>
    </w:p>
    <w:p>
      <w:pPr>
        <w:rPr>
          <w:rFonts w:hint="default"/>
          <w:lang w:val="en-US" w:eastAsia="zh-CN"/>
        </w:rPr>
      </w:pPr>
      <w:r>
        <w:rPr>
          <w:rFonts w:hint="default"/>
          <w:lang w:val="en-US" w:eastAsia="zh-CN"/>
        </w:rPr>
        <w:t xml:space="preserve">    g_var = l_var;</w:t>
      </w:r>
    </w:p>
    <w:p>
      <w:pPr>
        <w:rPr>
          <w:rFonts w:hint="default"/>
          <w:lang w:val="en-US" w:eastAsia="zh-CN"/>
        </w:rPr>
      </w:pPr>
      <w:r>
        <w:rPr>
          <w:rFonts w:hint="default"/>
          <w:lang w:val="en-US" w:eastAsia="zh-CN"/>
        </w:rPr>
        <w:t xml:space="preserve">    memcpy(g_ary, l_ary, 32);</w:t>
      </w:r>
    </w:p>
    <w:p>
      <w:pPr>
        <w:rPr>
          <w:rFonts w:hint="default"/>
          <w:lang w:val="en-US" w:eastAsia="zh-CN"/>
        </w:rPr>
      </w:pPr>
      <w:r>
        <w:rPr>
          <w:rFonts w:hint="default"/>
          <w:lang w:val="en-US" w:eastAsia="zh-CN"/>
        </w:rPr>
        <w:t xml:space="preserve">    strcpy(g_str, l_str);</w:t>
      </w:r>
    </w:p>
    <w:p>
      <w:pPr>
        <w:rPr>
          <w:rFonts w:hint="default"/>
          <w:lang w:val="en-US" w:eastAsia="zh-CN"/>
        </w:rPr>
      </w:pPr>
      <w:r>
        <w:rPr>
          <w:rFonts w:hint="eastAsia"/>
          <w:lang w:val="en-US" w:eastAsia="zh-CN"/>
        </w:rPr>
        <w:t xml:space="preserve">    </w:t>
      </w:r>
    </w:p>
    <w:p>
      <w:pPr>
        <w:rPr>
          <w:rFonts w:hint="default"/>
          <w:lang w:val="en-US" w:eastAsia="zh-CN"/>
        </w:rPr>
      </w:pPr>
      <w:r>
        <w:rPr>
          <w:rFonts w:hint="default"/>
          <w:lang w:val="en-US" w:eastAsia="zh-CN"/>
        </w:rPr>
        <w:t xml:space="preserve">    /* 全局变量自运算 */</w:t>
      </w:r>
    </w:p>
    <w:p>
      <w:pPr>
        <w:rPr>
          <w:rFonts w:hint="default"/>
          <w:lang w:val="en-US" w:eastAsia="zh-CN"/>
        </w:rPr>
      </w:pPr>
      <w:r>
        <w:rPr>
          <w:rFonts w:hint="default"/>
          <w:lang w:val="en-US" w:eastAsia="zh-CN"/>
        </w:rPr>
        <w:t xml:space="preserve">    g_var++;</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static void g_var_inc(void) MCUCFG_USING</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g_var++;</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中断中</w:t>
      </w:r>
      <w:r>
        <w:rPr>
          <w:rFonts w:hint="eastAsia"/>
          <w:lang w:val="en-US" w:eastAsia="zh-CN"/>
        </w:rPr>
        <w:t>访问</w:t>
      </w:r>
      <w:r>
        <w:rPr>
          <w:rFonts w:hint="default"/>
          <w:lang w:val="en-US" w:eastAsia="zh-CN"/>
        </w:rPr>
        <w:t>：</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u32 l_var;</w:t>
      </w:r>
    </w:p>
    <w:p>
      <w:pPr>
        <w:rPr>
          <w:rFonts w:hint="default"/>
          <w:lang w:val="en-US" w:eastAsia="zh-CN"/>
        </w:rPr>
      </w:pPr>
      <w:r>
        <w:rPr>
          <w:rFonts w:hint="default"/>
          <w:lang w:val="en-US" w:eastAsia="zh-CN"/>
        </w:rPr>
        <w:t xml:space="preserve">    char l_ary[32];</w:t>
      </w:r>
    </w:p>
    <w:p>
      <w:pPr>
        <w:rPr>
          <w:rFonts w:hint="default"/>
          <w:lang w:val="en-US" w:eastAsia="zh-CN"/>
        </w:rPr>
      </w:pPr>
      <w:r>
        <w:rPr>
          <w:rFonts w:hint="default"/>
          <w:lang w:val="en-US" w:eastAsia="zh-CN"/>
        </w:rPr>
        <w:t xml:space="preserve">    char l_str[32];</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读全局变量 */</w:t>
      </w:r>
    </w:p>
    <w:p>
      <w:pPr>
        <w:rPr>
          <w:rFonts w:hint="default"/>
          <w:lang w:val="en-US" w:eastAsia="zh-CN"/>
        </w:rPr>
      </w:pPr>
      <w:r>
        <w:rPr>
          <w:rFonts w:hint="default"/>
          <w:lang w:val="en-US" w:eastAsia="zh-CN"/>
        </w:rPr>
        <w:t xml:space="preserve">    l_var = !iWhichGVarToRead ? g_var : g_var_copy;</w:t>
      </w:r>
    </w:p>
    <w:p>
      <w:pPr>
        <w:rPr>
          <w:rFonts w:hint="default"/>
          <w:lang w:val="en-US" w:eastAsia="zh-CN"/>
        </w:rPr>
      </w:pPr>
      <w:r>
        <w:rPr>
          <w:rFonts w:hint="default"/>
          <w:lang w:val="en-US" w:eastAsia="zh-CN"/>
        </w:rPr>
        <w:t xml:space="preserve">    memcpy(l_ary, !iWhichGVarToRead ? g_ary : g_ary_copy, 32);</w:t>
      </w:r>
    </w:p>
    <w:p>
      <w:pPr>
        <w:rPr>
          <w:rFonts w:hint="default"/>
          <w:lang w:val="en-US" w:eastAsia="zh-CN"/>
        </w:rPr>
      </w:pPr>
      <w:r>
        <w:rPr>
          <w:rFonts w:hint="default"/>
          <w:lang w:val="en-US" w:eastAsia="zh-CN"/>
        </w:rPr>
        <w:t xml:space="preserve">    strcpy(l_str, !iWhichGVarToRead ? g_str : g_str_copy);</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写全局变量 */</w:t>
      </w:r>
    </w:p>
    <w:p>
      <w:pPr>
        <w:rPr>
          <w:rFonts w:hint="default"/>
          <w:lang w:val="en-US" w:eastAsia="zh-CN"/>
        </w:rPr>
      </w:pPr>
      <w:r>
        <w:rPr>
          <w:rFonts w:hint="default"/>
          <w:lang w:val="en-US" w:eastAsia="zh-CN"/>
        </w:rPr>
        <w:t xml:space="preserve">    iWriteGVar(g_var, l_var);</w:t>
      </w:r>
    </w:p>
    <w:p>
      <w:pPr>
        <w:rPr>
          <w:rFonts w:hint="default"/>
          <w:lang w:val="en-US" w:eastAsia="zh-CN"/>
        </w:rPr>
      </w:pPr>
      <w:r>
        <w:rPr>
          <w:rFonts w:hint="default"/>
          <w:lang w:val="en-US" w:eastAsia="zh-CN"/>
        </w:rPr>
        <w:t xml:space="preserve">    iWriteGAry(g_ary, l_ary, 32);</w:t>
      </w:r>
    </w:p>
    <w:p>
      <w:pPr>
        <w:rPr>
          <w:rFonts w:hint="default"/>
          <w:lang w:val="en-US" w:eastAsia="zh-CN"/>
        </w:rPr>
      </w:pPr>
      <w:r>
        <w:rPr>
          <w:rFonts w:hint="default"/>
          <w:lang w:val="en-US" w:eastAsia="zh-CN"/>
        </w:rPr>
        <w:t xml:space="preserve">    iWriteGStr(g_str, l_str);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全局变量自运算 */</w:t>
      </w:r>
    </w:p>
    <w:p>
      <w:pPr>
        <w:rPr>
          <w:rFonts w:hint="default"/>
          <w:lang w:val="en-US" w:eastAsia="zh-CN"/>
        </w:rPr>
      </w:pPr>
      <w:r>
        <w:rPr>
          <w:rFonts w:hint="default"/>
          <w:lang w:val="en-US" w:eastAsia="zh-CN"/>
        </w:rPr>
        <w:t xml:space="preserve">    iPendSVC(g_var_inc);</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全局变量钩子</w:t>
      </w:r>
      <w:r>
        <w:rPr>
          <w:rFonts w:hint="eastAsia"/>
          <w:lang w:val="en-US" w:eastAsia="zh-CN"/>
        </w:rPr>
        <w:t>中统一</w:t>
      </w:r>
      <w:r>
        <w:rPr>
          <w:rFonts w:hint="default"/>
          <w:lang w:val="en-US" w:eastAsia="zh-CN"/>
        </w:rPr>
        <w:t>更新所有副本</w:t>
      </w:r>
    </w:p>
    <w:p>
      <w:pPr>
        <w:rPr>
          <w:rFonts w:hint="default"/>
          <w:lang w:val="en-US" w:eastAsia="zh-CN"/>
        </w:rPr>
      </w:pPr>
      <w:r>
        <w:rPr>
          <w:rFonts w:hint="default"/>
          <w:lang w:val="en-US" w:eastAsia="zh-CN"/>
        </w:rPr>
        <w:t>void gvar_hook(void) MCUCFG_USING</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g_var_copy = g_var;</w:t>
      </w:r>
    </w:p>
    <w:p>
      <w:pPr>
        <w:rPr>
          <w:rFonts w:hint="default"/>
          <w:lang w:val="en-US" w:eastAsia="zh-CN"/>
        </w:rPr>
      </w:pPr>
      <w:r>
        <w:rPr>
          <w:rFonts w:hint="default"/>
          <w:lang w:val="en-US" w:eastAsia="zh-CN"/>
        </w:rPr>
        <w:t xml:space="preserve">    memcpy(g_ary_copy, g_ary, 32);</w:t>
      </w:r>
    </w:p>
    <w:p>
      <w:pPr>
        <w:rPr>
          <w:rFonts w:hint="default"/>
          <w:lang w:val="en-US" w:eastAsia="zh-CN"/>
        </w:rPr>
      </w:pPr>
      <w:r>
        <w:rPr>
          <w:rFonts w:hint="default"/>
          <w:lang w:val="en-US" w:eastAsia="zh-CN"/>
        </w:rPr>
        <w:t xml:space="preserve">    strcpy(g_str_copy, g_str);</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方案二：立即更新 + 针对更新</w:t>
      </w:r>
    </w:p>
    <w:p>
      <w:pPr>
        <w:rPr>
          <w:rFonts w:hint="default"/>
          <w:lang w:val="en-US" w:eastAsia="zh-CN"/>
        </w:rPr>
      </w:pPr>
      <w:r>
        <w:rPr>
          <w:rFonts w:hint="default"/>
          <w:lang w:val="en-US" w:eastAsia="zh-CN"/>
        </w:rPr>
        <w:t>在任务和滴答中写全局变量以后，立即更新副本；</w:t>
      </w:r>
      <w:r>
        <w:rPr>
          <w:rFonts w:hint="eastAsia"/>
          <w:lang w:val="en-US" w:eastAsia="zh-CN"/>
        </w:rPr>
        <w:t>在</w:t>
      </w:r>
      <w:r>
        <w:rPr>
          <w:rFonts w:hint="default"/>
          <w:lang w:val="en-US" w:eastAsia="zh-CN"/>
        </w:rPr>
        <w:t>中断中写全局变量</w:t>
      </w:r>
      <w:r>
        <w:rPr>
          <w:rFonts w:hint="eastAsia"/>
          <w:lang w:val="en-US" w:eastAsia="zh-CN"/>
        </w:rPr>
        <w:t>以后</w:t>
      </w:r>
      <w:r>
        <w:rPr>
          <w:rFonts w:hint="default"/>
          <w:lang w:val="en-US" w:eastAsia="zh-CN"/>
        </w:rPr>
        <w:t>，在全局变量钩子中针对更新副本。</w:t>
      </w:r>
    </w:p>
    <w:p>
      <w:pPr>
        <w:rPr>
          <w:rFonts w:hint="default"/>
          <w:lang w:val="en-US" w:eastAsia="zh-CN"/>
        </w:rPr>
      </w:pPr>
    </w:p>
    <w:p>
      <w:pPr>
        <w:rPr>
          <w:rFonts w:hint="default"/>
          <w:lang w:val="en-US" w:eastAsia="zh-CN"/>
        </w:rPr>
      </w:pPr>
      <w:r>
        <w:rPr>
          <w:rFonts w:hint="eastAsia"/>
          <w:lang w:val="en-US" w:eastAsia="zh-CN"/>
        </w:rPr>
        <w:t>volatile bool sign</w:t>
      </w:r>
      <w:r>
        <w:rPr>
          <w:rFonts w:hint="default"/>
          <w:lang w:val="en-US" w:eastAsia="zh-CN"/>
        </w:rPr>
        <w:t>_ary = false; // for针对更新副本</w:t>
      </w:r>
    </w:p>
    <w:p>
      <w:pPr>
        <w:rPr>
          <w:rFonts w:hint="default"/>
          <w:lang w:val="en-US" w:eastAsia="zh-CN"/>
        </w:rPr>
      </w:pPr>
      <w:r>
        <w:rPr>
          <w:rFonts w:hint="eastAsia"/>
          <w:lang w:val="en-US" w:eastAsia="zh-CN"/>
        </w:rPr>
        <w:t>volatile bool sign</w:t>
      </w:r>
      <w:r>
        <w:rPr>
          <w:rFonts w:hint="default"/>
          <w:lang w:val="en-US" w:eastAsia="zh-CN"/>
        </w:rPr>
        <w:t>_str = false; // for针对更新副本</w:t>
      </w:r>
    </w:p>
    <w:p>
      <w:pPr>
        <w:rPr>
          <w:rFonts w:hint="default"/>
          <w:lang w:val="en-US" w:eastAsia="zh-CN"/>
        </w:rPr>
      </w:pPr>
      <w:r>
        <w:rPr>
          <w:rFonts w:hint="default"/>
          <w:lang w:val="en-US" w:eastAsia="zh-CN"/>
        </w:rPr>
        <w:t>uCreate</w:t>
      </w:r>
      <w:r>
        <w:rPr>
          <w:rFonts w:hint="eastAsia"/>
          <w:lang w:val="en-US" w:eastAsia="zh-CN"/>
        </w:rPr>
        <w:t>Sem</w:t>
      </w:r>
      <w:r>
        <w:rPr>
          <w:rFonts w:hint="default"/>
          <w:lang w:val="en-US" w:eastAsia="zh-CN"/>
        </w:rPr>
        <w:t>(</w:t>
      </w:r>
      <w:r>
        <w:rPr>
          <w:rFonts w:hint="eastAsia"/>
          <w:lang w:val="en-US" w:eastAsia="zh-CN"/>
        </w:rPr>
        <w:t>sem_inc, 0, 255</w:t>
      </w:r>
      <w:r>
        <w:rPr>
          <w:rFonts w:hint="default"/>
          <w:lang w:val="en-US" w:eastAsia="zh-CN"/>
        </w:rPr>
        <w:t>); // for</w:t>
      </w:r>
      <w:r>
        <w:rPr>
          <w:rFonts w:hint="eastAsia"/>
          <w:lang w:val="en-US" w:eastAsia="zh-CN"/>
        </w:rPr>
        <w:t>挂起服务钩子中自运算</w:t>
      </w:r>
    </w:p>
    <w:p>
      <w:pPr>
        <w:rPr>
          <w:rFonts w:hint="default"/>
          <w:lang w:val="en-US" w:eastAsia="zh-CN"/>
        </w:rPr>
      </w:pPr>
      <w:bookmarkStart w:id="0" w:name="_GoBack"/>
      <w:bookmarkEnd w:id="0"/>
    </w:p>
    <w:p>
      <w:pPr>
        <w:rPr>
          <w:rFonts w:hint="default"/>
          <w:lang w:val="en-US" w:eastAsia="zh-CN"/>
        </w:rPr>
      </w:pPr>
      <w:r>
        <w:rPr>
          <w:rFonts w:hint="default"/>
          <w:lang w:val="en-US" w:eastAsia="zh-CN"/>
        </w:rPr>
        <w:t>任务中</w:t>
      </w:r>
      <w:r>
        <w:rPr>
          <w:rFonts w:hint="eastAsia"/>
          <w:lang w:val="en-US" w:eastAsia="zh-CN"/>
        </w:rPr>
        <w:t>访问</w:t>
      </w:r>
      <w:r>
        <w:rPr>
          <w:rFonts w:hint="default"/>
          <w:lang w:val="en-US" w:eastAsia="zh-CN"/>
        </w:rPr>
        <w:t>：</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u32 l_var;</w:t>
      </w:r>
    </w:p>
    <w:p>
      <w:pPr>
        <w:rPr>
          <w:rFonts w:hint="default"/>
          <w:lang w:val="en-US" w:eastAsia="zh-CN"/>
        </w:rPr>
      </w:pPr>
      <w:r>
        <w:rPr>
          <w:rFonts w:hint="default"/>
          <w:lang w:val="en-US" w:eastAsia="zh-CN"/>
        </w:rPr>
        <w:t xml:space="preserve">    char l_ary[32];</w:t>
      </w:r>
    </w:p>
    <w:p>
      <w:pPr>
        <w:rPr>
          <w:rFonts w:hint="default"/>
          <w:lang w:val="en-US" w:eastAsia="zh-CN"/>
        </w:rPr>
      </w:pPr>
      <w:r>
        <w:rPr>
          <w:rFonts w:hint="default"/>
          <w:lang w:val="en-US" w:eastAsia="zh-CN"/>
        </w:rPr>
        <w:t xml:space="preserve">    char l_str[32];</w:t>
      </w:r>
    </w:p>
    <w:p>
      <w:pPr>
        <w:rPr>
          <w:rFonts w:hint="default"/>
          <w:lang w:val="en-US" w:eastAsia="zh-CN"/>
        </w:rPr>
      </w:pPr>
      <w:r>
        <w:rPr>
          <w:rFonts w:hint="default"/>
          <w:lang w:val="en-US" w:eastAsia="zh-CN"/>
        </w:rPr>
        <w:t xml:space="preserve">    uEnterCritical; // 进入任务临界区</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w:t>
      </w:r>
      <w:r>
        <w:rPr>
          <w:rFonts w:hint="eastAsia"/>
          <w:lang w:val="en-US" w:eastAsia="zh-CN"/>
        </w:rPr>
        <w:t xml:space="preserve"> </w:t>
      </w:r>
      <w:r>
        <w:rPr>
          <w:rFonts w:hint="default"/>
          <w:lang w:val="en-US" w:eastAsia="zh-CN"/>
        </w:rPr>
        <w:t>/* 读全局变量 */</w:t>
      </w:r>
    </w:p>
    <w:p>
      <w:pPr>
        <w:rPr>
          <w:rFonts w:hint="default"/>
          <w:lang w:val="en-US" w:eastAsia="zh-CN"/>
        </w:rPr>
      </w:pPr>
      <w:r>
        <w:rPr>
          <w:rFonts w:hint="default"/>
          <w:lang w:val="en-US" w:eastAsia="zh-CN"/>
        </w:rPr>
        <w:t xml:space="preserve">    l_var = g_var;</w:t>
      </w:r>
    </w:p>
    <w:p>
      <w:pPr>
        <w:rPr>
          <w:rFonts w:hint="default"/>
          <w:lang w:val="en-US" w:eastAsia="zh-CN"/>
        </w:rPr>
      </w:pPr>
      <w:r>
        <w:rPr>
          <w:rFonts w:hint="default"/>
          <w:lang w:val="en-US" w:eastAsia="zh-CN"/>
        </w:rPr>
        <w:t xml:space="preserve">    memcpy(l_ary, g_ary, 32);</w:t>
      </w:r>
    </w:p>
    <w:p>
      <w:pPr>
        <w:rPr>
          <w:rFonts w:hint="default"/>
          <w:lang w:val="en-US" w:eastAsia="zh-CN"/>
        </w:rPr>
      </w:pPr>
      <w:r>
        <w:rPr>
          <w:rFonts w:hint="default"/>
          <w:lang w:val="en-US" w:eastAsia="zh-CN"/>
        </w:rPr>
        <w:t xml:space="preserve">    strcpy(l_str, g_str);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写全局变量 */</w:t>
      </w:r>
    </w:p>
    <w:p>
      <w:pPr>
        <w:rPr>
          <w:rFonts w:hint="default"/>
          <w:lang w:val="en-US" w:eastAsia="zh-CN"/>
        </w:rPr>
      </w:pPr>
      <w:r>
        <w:rPr>
          <w:rFonts w:hint="default"/>
          <w:lang w:val="en-US" w:eastAsia="zh-CN"/>
        </w:rPr>
        <w:t xml:space="preserve">    g_var = l_var;</w:t>
      </w:r>
    </w:p>
    <w:p>
      <w:pPr>
        <w:rPr>
          <w:rFonts w:hint="default"/>
          <w:lang w:val="en-US" w:eastAsia="zh-CN"/>
        </w:rPr>
      </w:pPr>
      <w:r>
        <w:rPr>
          <w:rFonts w:hint="default"/>
          <w:lang w:val="en-US" w:eastAsia="zh-CN"/>
        </w:rPr>
        <w:t xml:space="preserve">    uUpdateCopy(g_var_copy = g_var);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memcpy(g_ary, l_ary, 32);</w:t>
      </w:r>
    </w:p>
    <w:p>
      <w:pPr>
        <w:rPr>
          <w:rFonts w:hint="default"/>
          <w:lang w:val="en-US" w:eastAsia="zh-CN"/>
        </w:rPr>
      </w:pPr>
      <w:r>
        <w:rPr>
          <w:rFonts w:hint="default"/>
          <w:lang w:val="en-US" w:eastAsia="zh-CN"/>
        </w:rPr>
        <w:t xml:space="preserve">    uUpdateCopy(memcpy(g_ary_copy, g_ary, 32));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strcpy(g_str, l_str);</w:t>
      </w:r>
    </w:p>
    <w:p>
      <w:pPr>
        <w:rPr>
          <w:rFonts w:hint="default"/>
          <w:lang w:val="en-US" w:eastAsia="zh-CN"/>
        </w:rPr>
      </w:pPr>
      <w:r>
        <w:rPr>
          <w:rFonts w:hint="default"/>
          <w:lang w:val="en-US" w:eastAsia="zh-CN"/>
        </w:rPr>
        <w:t xml:space="preserve">    uUpdateCopy(strcpy(g_str_copy, g_str));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全局变量自运算 */</w:t>
      </w:r>
    </w:p>
    <w:p>
      <w:pPr>
        <w:rPr>
          <w:rFonts w:hint="default"/>
          <w:lang w:val="en-US" w:eastAsia="zh-CN"/>
        </w:rPr>
      </w:pPr>
      <w:r>
        <w:rPr>
          <w:rFonts w:hint="default"/>
          <w:lang w:val="en-US" w:eastAsia="zh-CN"/>
        </w:rPr>
        <w:t xml:space="preserve">    g_var++;</w:t>
      </w:r>
    </w:p>
    <w:p>
      <w:pPr>
        <w:rPr>
          <w:rFonts w:hint="default"/>
          <w:lang w:val="en-US" w:eastAsia="zh-CN"/>
        </w:rPr>
      </w:pPr>
      <w:r>
        <w:rPr>
          <w:rFonts w:hint="default"/>
          <w:lang w:val="en-US" w:eastAsia="zh-CN"/>
        </w:rPr>
        <w:t xml:space="preserve">    uUpdateCopy(g_var_copy = g_var);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uExitCritical; // 退出任务临界区</w:t>
      </w:r>
    </w:p>
    <w:p>
      <w:pPr>
        <w:rPr>
          <w:rFonts w:hint="default"/>
          <w:lang w:val="en-US" w:eastAsia="zh-CN"/>
        </w:rPr>
      </w:pPr>
      <w:r>
        <w:rPr>
          <w:rFonts w:hint="default"/>
          <w:lang w:val="en-US" w:eastAsia="zh-CN"/>
        </w:rPr>
        <w:t xml:space="preserve">    uEndTasking;</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滴答中</w:t>
      </w:r>
      <w:r>
        <w:rPr>
          <w:rFonts w:hint="eastAsia"/>
          <w:lang w:val="en-US" w:eastAsia="zh-CN"/>
        </w:rPr>
        <w:t>访问</w:t>
      </w:r>
      <w:r>
        <w:rPr>
          <w:rFonts w:hint="default"/>
          <w:lang w:val="en-US" w:eastAsia="zh-CN"/>
        </w:rPr>
        <w:t>：</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u32 l_var;</w:t>
      </w:r>
    </w:p>
    <w:p>
      <w:pPr>
        <w:rPr>
          <w:rFonts w:hint="default"/>
          <w:lang w:val="en-US" w:eastAsia="zh-CN"/>
        </w:rPr>
      </w:pPr>
      <w:r>
        <w:rPr>
          <w:rFonts w:hint="default"/>
          <w:lang w:val="en-US" w:eastAsia="zh-CN"/>
        </w:rPr>
        <w:t xml:space="preserve">    char l_ary[32];</w:t>
      </w:r>
    </w:p>
    <w:p>
      <w:pPr>
        <w:rPr>
          <w:rFonts w:hint="default"/>
          <w:lang w:val="en-US" w:eastAsia="zh-CN"/>
        </w:rPr>
      </w:pPr>
      <w:r>
        <w:rPr>
          <w:rFonts w:hint="default"/>
          <w:lang w:val="en-US" w:eastAsia="zh-CN"/>
        </w:rPr>
        <w:t xml:space="preserve">    char l_str[32];</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读全局变量 */</w:t>
      </w:r>
    </w:p>
    <w:p>
      <w:pPr>
        <w:rPr>
          <w:rFonts w:hint="default"/>
          <w:lang w:val="en-US" w:eastAsia="zh-CN"/>
        </w:rPr>
      </w:pPr>
      <w:r>
        <w:rPr>
          <w:rFonts w:hint="default"/>
          <w:lang w:val="en-US" w:eastAsia="zh-CN"/>
        </w:rPr>
        <w:t xml:space="preserve">    l_var = g_var;</w:t>
      </w:r>
    </w:p>
    <w:p>
      <w:pPr>
        <w:rPr>
          <w:rFonts w:hint="default"/>
          <w:lang w:val="en-US" w:eastAsia="zh-CN"/>
        </w:rPr>
      </w:pPr>
      <w:r>
        <w:rPr>
          <w:rFonts w:hint="default"/>
          <w:lang w:val="en-US" w:eastAsia="zh-CN"/>
        </w:rPr>
        <w:t xml:space="preserve">    memcpy(l_ary, g_ary, 32);</w:t>
      </w:r>
    </w:p>
    <w:p>
      <w:pPr>
        <w:rPr>
          <w:rFonts w:hint="default"/>
          <w:lang w:val="en-US" w:eastAsia="zh-CN"/>
        </w:rPr>
      </w:pPr>
      <w:r>
        <w:rPr>
          <w:rFonts w:hint="default"/>
          <w:lang w:val="en-US" w:eastAsia="zh-CN"/>
        </w:rPr>
        <w:t xml:space="preserve">    strcpy(l_str, g_str);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写全局变量 */</w:t>
      </w:r>
    </w:p>
    <w:p>
      <w:pPr>
        <w:rPr>
          <w:rFonts w:hint="default"/>
          <w:lang w:val="en-US" w:eastAsia="zh-CN"/>
        </w:rPr>
      </w:pPr>
      <w:r>
        <w:rPr>
          <w:rFonts w:hint="default"/>
          <w:lang w:val="en-US" w:eastAsia="zh-CN"/>
        </w:rPr>
        <w:t xml:space="preserve">    g_var = l_var;</w:t>
      </w:r>
    </w:p>
    <w:p>
      <w:pPr>
        <w:rPr>
          <w:rFonts w:hint="default"/>
          <w:lang w:val="en-US" w:eastAsia="zh-CN"/>
        </w:rPr>
      </w:pPr>
      <w:r>
        <w:rPr>
          <w:rFonts w:hint="default"/>
          <w:lang w:val="en-US" w:eastAsia="zh-CN"/>
        </w:rPr>
        <w:t xml:space="preserve">    tUpdateCopy(g_var_copy = g_var);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memcpy(g_ary, l_ary, 32);</w:t>
      </w:r>
    </w:p>
    <w:p>
      <w:pPr>
        <w:rPr>
          <w:rFonts w:hint="default"/>
          <w:lang w:val="en-US" w:eastAsia="zh-CN"/>
        </w:rPr>
      </w:pPr>
      <w:r>
        <w:rPr>
          <w:rFonts w:hint="default"/>
          <w:lang w:val="en-US" w:eastAsia="zh-CN"/>
        </w:rPr>
        <w:t xml:space="preserve">    tUpdateCopy(memcpy(g_ary_copy, g_ary, 32));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strcpy(g_str, l_str);</w:t>
      </w:r>
    </w:p>
    <w:p>
      <w:pPr>
        <w:rPr>
          <w:rFonts w:hint="default"/>
          <w:lang w:val="en-US" w:eastAsia="zh-CN"/>
        </w:rPr>
      </w:pPr>
      <w:r>
        <w:rPr>
          <w:rFonts w:hint="default"/>
          <w:lang w:val="en-US" w:eastAsia="zh-CN"/>
        </w:rPr>
        <w:t xml:space="preserve">    tUpdateCopy(strcpy(g_str_copy, g_str)); // 立即更新副本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全局变量自运算 */</w:t>
      </w:r>
    </w:p>
    <w:p>
      <w:pPr>
        <w:rPr>
          <w:rFonts w:hint="default"/>
          <w:lang w:val="en-US" w:eastAsia="zh-CN"/>
        </w:rPr>
      </w:pPr>
      <w:r>
        <w:rPr>
          <w:rFonts w:hint="default"/>
          <w:lang w:val="en-US" w:eastAsia="zh-CN"/>
        </w:rPr>
        <w:t xml:space="preserve">    g_var++;</w:t>
      </w:r>
    </w:p>
    <w:p>
      <w:pPr>
        <w:rPr>
          <w:rFonts w:hint="default"/>
          <w:lang w:val="en-US" w:eastAsia="zh-CN"/>
        </w:rPr>
      </w:pPr>
      <w:r>
        <w:rPr>
          <w:rFonts w:hint="default"/>
          <w:lang w:val="en-US" w:eastAsia="zh-CN"/>
        </w:rPr>
        <w:t xml:space="preserve">    tUpdateCopy(g_var_copy = g_var); // 立即更新副本</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r>
        <w:rPr>
          <w:rFonts w:hint="default"/>
          <w:lang w:val="en-US" w:eastAsia="zh-CN"/>
        </w:rPr>
        <w:t>中断中</w:t>
      </w:r>
      <w:r>
        <w:rPr>
          <w:rFonts w:hint="eastAsia"/>
          <w:lang w:val="en-US" w:eastAsia="zh-CN"/>
        </w:rPr>
        <w:t>访问</w:t>
      </w:r>
      <w:r>
        <w:rPr>
          <w:rFonts w:hint="default"/>
          <w:lang w:val="en-US" w:eastAsia="zh-CN"/>
        </w:rPr>
        <w:t>：</w:t>
      </w:r>
    </w:p>
    <w:p>
      <w:pPr>
        <w:rPr>
          <w:rFonts w:hint="default"/>
          <w:lang w:val="en-US" w:eastAsia="zh-CN"/>
        </w:rPr>
      </w:pPr>
      <w:r>
        <w:rPr>
          <w:rFonts w:hint="default"/>
          <w:lang w:val="en-US" w:eastAsia="zh-CN"/>
        </w:rPr>
        <w:t>{</w:t>
      </w:r>
    </w:p>
    <w:p>
      <w:pPr>
        <w:rPr>
          <w:rFonts w:hint="default"/>
          <w:lang w:val="en-US" w:eastAsia="zh-CN"/>
        </w:rPr>
      </w:pPr>
      <w:r>
        <w:rPr>
          <w:rFonts w:hint="default"/>
          <w:lang w:val="en-US" w:eastAsia="zh-CN"/>
        </w:rPr>
        <w:t xml:space="preserve">    u32 l_var;</w:t>
      </w:r>
    </w:p>
    <w:p>
      <w:pPr>
        <w:rPr>
          <w:rFonts w:hint="default"/>
          <w:lang w:val="en-US" w:eastAsia="zh-CN"/>
        </w:rPr>
      </w:pPr>
      <w:r>
        <w:rPr>
          <w:rFonts w:hint="default"/>
          <w:lang w:val="en-US" w:eastAsia="zh-CN"/>
        </w:rPr>
        <w:t xml:space="preserve">    char l_ary[32];</w:t>
      </w:r>
    </w:p>
    <w:p>
      <w:pPr>
        <w:rPr>
          <w:rFonts w:hint="default"/>
          <w:lang w:val="en-US" w:eastAsia="zh-CN"/>
        </w:rPr>
      </w:pPr>
      <w:r>
        <w:rPr>
          <w:rFonts w:hint="default"/>
          <w:lang w:val="en-US" w:eastAsia="zh-CN"/>
        </w:rPr>
        <w:t xml:space="preserve">    char l_str[32];</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读全局变量 */</w:t>
      </w:r>
    </w:p>
    <w:p>
      <w:pPr>
        <w:rPr>
          <w:rFonts w:hint="default"/>
          <w:lang w:val="en-US" w:eastAsia="zh-CN"/>
        </w:rPr>
      </w:pPr>
      <w:r>
        <w:rPr>
          <w:rFonts w:hint="default"/>
          <w:lang w:val="en-US" w:eastAsia="zh-CN"/>
        </w:rPr>
        <w:t xml:space="preserve">    l_var = !iWhichGVarToRead ? g_var : g_var_copy;</w:t>
      </w:r>
    </w:p>
    <w:p>
      <w:pPr>
        <w:rPr>
          <w:rFonts w:hint="default"/>
          <w:lang w:val="en-US" w:eastAsia="zh-CN"/>
        </w:rPr>
      </w:pPr>
      <w:r>
        <w:rPr>
          <w:rFonts w:hint="default"/>
          <w:lang w:val="en-US" w:eastAsia="zh-CN"/>
        </w:rPr>
        <w:t xml:space="preserve">    memcpy(l_ary, !iWhichGVarToRead ? g_ary : g_ary_copy, 32);</w:t>
      </w:r>
    </w:p>
    <w:p>
      <w:pPr>
        <w:rPr>
          <w:rFonts w:hint="default"/>
          <w:lang w:val="en-US" w:eastAsia="zh-CN"/>
        </w:rPr>
      </w:pPr>
      <w:r>
        <w:rPr>
          <w:rFonts w:hint="default"/>
          <w:lang w:val="en-US" w:eastAsia="zh-CN"/>
        </w:rPr>
        <w:t xml:space="preserve">    strcpy(l_str, !iWhichGVarToRead ? g_str : g_str_copy);</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写全局变量 */</w:t>
      </w:r>
    </w:p>
    <w:p>
      <w:pPr>
        <w:ind w:firstLine="420"/>
        <w:rPr>
          <w:rFonts w:hint="default"/>
          <w:lang w:val="en-US" w:eastAsia="zh-CN"/>
        </w:rPr>
      </w:pPr>
      <w:r>
        <w:rPr>
          <w:rFonts w:hint="default"/>
          <w:lang w:val="en-US" w:eastAsia="zh-CN"/>
        </w:rPr>
        <w:t>iWriteGVar(g_var, l_var);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iWriteGAry(g_ary, l_ary, 32);</w:t>
      </w:r>
    </w:p>
    <w:p>
      <w:pPr>
        <w:rPr>
          <w:rFonts w:hint="default"/>
          <w:lang w:val="en-US" w:eastAsia="zh-CN"/>
        </w:rPr>
      </w:pPr>
      <w:r>
        <w:rPr>
          <w:rFonts w:hint="default"/>
          <w:lang w:val="en-US" w:eastAsia="zh-CN"/>
        </w:rPr>
        <w:t xml:space="preserve">    iSendSign(</w:t>
      </w:r>
      <w:r>
        <w:rPr>
          <w:rFonts w:hint="eastAsia"/>
          <w:lang w:val="en-US" w:eastAsia="zh-CN"/>
        </w:rPr>
        <w:t>sign</w:t>
      </w:r>
      <w:r>
        <w:rPr>
          <w:rFonts w:hint="default"/>
          <w:lang w:val="en-US" w:eastAsia="zh-CN"/>
        </w:rPr>
        <w:t>_ary); // for针对更新副本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iWriteGStr(g_str, l_str);</w:t>
      </w:r>
    </w:p>
    <w:p>
      <w:pPr>
        <w:rPr>
          <w:rFonts w:hint="default"/>
          <w:lang w:val="en-US" w:eastAsia="zh-CN"/>
        </w:rPr>
      </w:pPr>
      <w:r>
        <w:rPr>
          <w:rFonts w:hint="default"/>
          <w:lang w:val="en-US" w:eastAsia="zh-CN"/>
        </w:rPr>
        <w:t xml:space="preserve">    iSendSign(</w:t>
      </w:r>
      <w:r>
        <w:rPr>
          <w:rFonts w:hint="eastAsia"/>
          <w:lang w:val="en-US" w:eastAsia="zh-CN"/>
        </w:rPr>
        <w:t>sign</w:t>
      </w:r>
      <w:r>
        <w:rPr>
          <w:rFonts w:hint="default"/>
          <w:lang w:val="en-US" w:eastAsia="zh-CN"/>
        </w:rPr>
        <w:t>_</w:t>
      </w:r>
      <w:r>
        <w:rPr>
          <w:rFonts w:hint="eastAsia"/>
          <w:lang w:val="en-US" w:eastAsia="zh-CN"/>
        </w:rPr>
        <w:t>str</w:t>
      </w:r>
      <w:r>
        <w:rPr>
          <w:rFonts w:hint="default"/>
          <w:lang w:val="en-US" w:eastAsia="zh-CN"/>
        </w:rPr>
        <w:t>); // for针对更新副本</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 全局变量自运算 */</w:t>
      </w:r>
    </w:p>
    <w:p>
      <w:pPr>
        <w:rPr>
          <w:rFonts w:hint="default"/>
          <w:lang w:val="en-US" w:eastAsia="zh-CN"/>
        </w:rPr>
      </w:pPr>
      <w:r>
        <w:rPr>
          <w:rFonts w:hint="default"/>
          <w:lang w:val="en-US" w:eastAsia="zh-CN"/>
        </w:rPr>
        <w:t xml:space="preserve">    iGive</w:t>
      </w:r>
      <w:r>
        <w:rPr>
          <w:rFonts w:hint="eastAsia"/>
          <w:lang w:val="en-US" w:eastAsia="zh-CN"/>
        </w:rPr>
        <w:t>Sem</w:t>
      </w:r>
      <w:r>
        <w:rPr>
          <w:rFonts w:hint="default"/>
          <w:lang w:val="en-US" w:eastAsia="zh-CN"/>
        </w:rPr>
        <w:t>(</w:t>
      </w:r>
      <w:r>
        <w:rPr>
          <w:rFonts w:hint="eastAsia"/>
          <w:lang w:val="en-US" w:eastAsia="zh-CN"/>
        </w:rPr>
        <w:t>sem_inc</w:t>
      </w:r>
      <w:r>
        <w:rPr>
          <w:rFonts w:hint="default"/>
          <w:lang w:val="en-US" w:eastAsia="zh-CN"/>
        </w:rPr>
        <w:t>); // for</w:t>
      </w:r>
      <w:r>
        <w:rPr>
          <w:rFonts w:hint="eastAsia"/>
          <w:lang w:val="en-US" w:eastAsia="zh-CN"/>
        </w:rPr>
        <w:t>挂起服务钩子中自运算</w:t>
      </w:r>
    </w:p>
    <w:p>
      <w:pPr>
        <w:rPr>
          <w:rFonts w:hint="default"/>
          <w:lang w:val="en-US" w:eastAsia="zh-CN"/>
        </w:rPr>
      </w:pPr>
      <w:r>
        <w:rPr>
          <w:rFonts w:hint="default"/>
          <w:lang w:val="en-US" w:eastAsia="zh-CN"/>
        </w:rPr>
        <w:t>}</w:t>
      </w:r>
    </w:p>
    <w:p>
      <w:pPr>
        <w:rPr>
          <w:rFonts w:hint="default"/>
          <w:lang w:val="en-US" w:eastAsia="zh-CN"/>
        </w:rPr>
      </w:pPr>
    </w:p>
    <w:p>
      <w:pPr>
        <w:rPr>
          <w:rFonts w:hint="eastAsia"/>
          <w:lang w:val="en-US" w:eastAsia="zh-CN"/>
        </w:rPr>
      </w:pPr>
      <w:r>
        <w:rPr>
          <w:rFonts w:hint="eastAsia"/>
          <w:lang w:val="en-US" w:eastAsia="zh-CN"/>
        </w:rPr>
        <w:t>挂起服务钩子中自运算</w:t>
      </w:r>
    </w:p>
    <w:p>
      <w:pPr>
        <w:rPr>
          <w:rFonts w:hint="default"/>
          <w:lang w:val="en-US" w:eastAsia="zh-CN"/>
        </w:rPr>
      </w:pPr>
      <w:r>
        <w:rPr>
          <w:rFonts w:hint="eastAsia"/>
          <w:lang w:val="en-US" w:eastAsia="zh-CN"/>
        </w:rPr>
        <w:t xml:space="preserve">void pendsv_hook(void) </w:t>
      </w:r>
      <w:r>
        <w:rPr>
          <w:rFonts w:hint="default"/>
          <w:lang w:val="en-US" w:eastAsia="zh-CN"/>
        </w:rPr>
        <w:t>MCUCFG_USING</w:t>
      </w:r>
    </w:p>
    <w:p>
      <w:pPr>
        <w:rPr>
          <w:rFonts w:hint="eastAsia"/>
          <w:lang w:val="en-US" w:eastAsia="zh-CN"/>
        </w:rPr>
      </w:pPr>
      <w:r>
        <w:rPr>
          <w:rFonts w:hint="eastAsia"/>
          <w:lang w:val="en-US" w:eastAsia="zh-CN"/>
        </w:rPr>
        <w:t>{</w:t>
      </w:r>
    </w:p>
    <w:p>
      <w:pPr>
        <w:rPr>
          <w:rFonts w:hint="default"/>
          <w:lang w:val="en-US" w:eastAsia="zh-CN"/>
        </w:rPr>
      </w:pPr>
      <w:r>
        <w:rPr>
          <w:rFonts w:hint="eastAsia"/>
          <w:lang w:val="en-US" w:eastAsia="zh-CN"/>
        </w:rPr>
        <w:t xml:space="preserve">    while(tTakeSem</w:t>
      </w:r>
      <w:r>
        <w:rPr>
          <w:rFonts w:hint="default"/>
          <w:lang w:val="en-US" w:eastAsia="zh-CN"/>
        </w:rPr>
        <w:t>(</w:t>
      </w:r>
      <w:r>
        <w:rPr>
          <w:rFonts w:hint="eastAsia"/>
          <w:lang w:val="en-US" w:eastAsia="zh-CN"/>
        </w:rPr>
        <w:t>sem_inc</w:t>
      </w:r>
      <w:r>
        <w:rPr>
          <w:rFonts w:hint="default"/>
          <w:lang w:val="en-US" w:eastAsia="zh-CN"/>
        </w:rPr>
        <w:t>)</w:t>
      </w:r>
      <w:r>
        <w:rPr>
          <w:rFonts w:hint="eastAsia"/>
          <w:lang w:val="en-US" w:eastAsia="zh-CN"/>
        </w:rPr>
        <w:t>)</w:t>
      </w:r>
      <w:r>
        <w:rPr>
          <w:rFonts w:hint="default"/>
          <w:lang w:val="en-US" w:eastAsia="zh-CN"/>
        </w:rPr>
        <w:t>{</w:t>
      </w:r>
    </w:p>
    <w:p>
      <w:pPr>
        <w:rPr>
          <w:rFonts w:hint="default"/>
          <w:lang w:val="en-US" w:eastAsia="zh-CN"/>
        </w:rPr>
      </w:pPr>
      <w:r>
        <w:rPr>
          <w:rFonts w:hint="default"/>
          <w:lang w:val="en-US" w:eastAsia="zh-CN"/>
        </w:rPr>
        <w:t xml:space="preserve">        g_var++;</w:t>
      </w:r>
    </w:p>
    <w:p>
      <w:pPr>
        <w:rPr>
          <w:rFonts w:hint="default"/>
          <w:lang w:val="en-US" w:eastAsia="zh-CN"/>
        </w:rPr>
      </w:pPr>
      <w:r>
        <w:rPr>
          <w:rFonts w:hint="default"/>
          <w:lang w:val="en-US" w:eastAsia="zh-CN"/>
        </w:rPr>
        <w:t xml:space="preserve">    }</w:t>
      </w:r>
    </w:p>
    <w:p>
      <w:pPr>
        <w:rPr>
          <w:rFonts w:hint="eastAsia"/>
          <w:lang w:val="en-US" w:eastAsia="zh-CN"/>
        </w:rPr>
      </w:pPr>
      <w:r>
        <w:rPr>
          <w:rFonts w:hint="eastAsia"/>
          <w:lang w:val="en-US" w:eastAsia="zh-CN"/>
        </w:rPr>
        <w:t>}</w:t>
      </w:r>
    </w:p>
    <w:p>
      <w:pPr>
        <w:rPr>
          <w:rFonts w:hint="default"/>
          <w:lang w:val="en-US" w:eastAsia="zh-CN"/>
        </w:rPr>
      </w:pPr>
    </w:p>
    <w:p>
      <w:pPr>
        <w:rPr>
          <w:rFonts w:hint="default"/>
          <w:lang w:val="en-US" w:eastAsia="zh-CN"/>
        </w:rPr>
      </w:pPr>
      <w:r>
        <w:rPr>
          <w:rFonts w:hint="default"/>
          <w:lang w:val="en-US" w:eastAsia="zh-CN"/>
        </w:rPr>
        <w:t>全局变量钩子</w:t>
      </w:r>
      <w:r>
        <w:rPr>
          <w:rFonts w:hint="eastAsia"/>
          <w:lang w:val="en-US" w:eastAsia="zh-CN"/>
        </w:rPr>
        <w:t>中</w:t>
      </w:r>
      <w:r>
        <w:rPr>
          <w:rFonts w:hint="default"/>
          <w:lang w:val="en-US" w:eastAsia="zh-CN"/>
        </w:rPr>
        <w:t>针对更新副本</w:t>
      </w:r>
    </w:p>
    <w:p>
      <w:pPr>
        <w:rPr>
          <w:rFonts w:hint="default"/>
          <w:lang w:val="en-US" w:eastAsia="zh-CN"/>
        </w:rPr>
      </w:pPr>
      <w:r>
        <w:rPr>
          <w:rFonts w:hint="default"/>
          <w:lang w:val="en-US" w:eastAsia="zh-CN"/>
        </w:rPr>
        <w:t>void gvar_hook(void) MCUCFG_USING</w:t>
      </w:r>
    </w:p>
    <w:p>
      <w:pPr>
        <w:rPr>
          <w:rFonts w:hint="default"/>
          <w:lang w:val="en-US" w:eastAsia="zh-CN"/>
        </w:rPr>
      </w:pPr>
      <w:r>
        <w:rPr>
          <w:rFonts w:hint="default"/>
          <w:lang w:val="en-US" w:eastAsia="zh-CN"/>
        </w:rPr>
        <w:t>{</w:t>
      </w:r>
    </w:p>
    <w:p>
      <w:pPr>
        <w:ind w:firstLine="420" w:firstLineChars="0"/>
        <w:rPr>
          <w:rFonts w:hint="default"/>
          <w:lang w:val="en-US" w:eastAsia="zh-CN"/>
        </w:rPr>
      </w:pPr>
      <w:r>
        <w:rPr>
          <w:rFonts w:hint="default"/>
          <w:lang w:val="en-US" w:eastAsia="zh-CN"/>
        </w:rPr>
        <w:t>g_var_copy = g_var;</w:t>
      </w:r>
    </w:p>
    <w:p>
      <w:pPr>
        <w:rPr>
          <w:rFonts w:hint="default"/>
          <w:lang w:val="en-US" w:eastAsia="zh-CN"/>
        </w:rPr>
      </w:pPr>
      <w:r>
        <w:rPr>
          <w:rFonts w:hint="default"/>
          <w:lang w:val="en-US" w:eastAsia="zh-CN"/>
        </w:rPr>
        <w:t xml:space="preserve">    if(</w:t>
      </w:r>
      <w:r>
        <w:rPr>
          <w:rFonts w:hint="eastAsia"/>
          <w:lang w:val="en-US" w:eastAsia="zh-CN"/>
        </w:rPr>
        <w:t>sign</w:t>
      </w:r>
      <w:r>
        <w:rPr>
          <w:rFonts w:hint="default"/>
          <w:lang w:val="en-US" w:eastAsia="zh-CN"/>
        </w:rPr>
        <w:t>_ary){</w:t>
      </w:r>
    </w:p>
    <w:p>
      <w:pPr>
        <w:rPr>
          <w:rFonts w:hint="default"/>
          <w:lang w:val="en-US" w:eastAsia="zh-CN"/>
        </w:rPr>
      </w:pPr>
      <w:r>
        <w:rPr>
          <w:rFonts w:hint="default"/>
          <w:lang w:val="en-US" w:eastAsia="zh-CN"/>
        </w:rPr>
        <w:t xml:space="preserve">        </w:t>
      </w:r>
      <w:r>
        <w:rPr>
          <w:rFonts w:hint="eastAsia"/>
          <w:lang w:val="en-US" w:eastAsia="zh-CN"/>
        </w:rPr>
        <w:t>sign</w:t>
      </w:r>
      <w:r>
        <w:rPr>
          <w:rFonts w:hint="default"/>
          <w:lang w:val="en-US" w:eastAsia="zh-CN"/>
        </w:rPr>
        <w:t>_ary = false;</w:t>
      </w:r>
    </w:p>
    <w:p>
      <w:pPr>
        <w:rPr>
          <w:rFonts w:hint="default"/>
          <w:lang w:val="en-US" w:eastAsia="zh-CN"/>
        </w:rPr>
      </w:pPr>
      <w:r>
        <w:rPr>
          <w:rFonts w:hint="default"/>
          <w:lang w:val="en-US" w:eastAsia="zh-CN"/>
        </w:rPr>
        <w:t xml:space="preserve">        memcpy(g_ary_copy, g_ary, 32);</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    if(</w:t>
      </w:r>
      <w:r>
        <w:rPr>
          <w:rFonts w:hint="eastAsia"/>
          <w:lang w:val="en-US" w:eastAsia="zh-CN"/>
        </w:rPr>
        <w:t>sign</w:t>
      </w:r>
      <w:r>
        <w:rPr>
          <w:rFonts w:hint="default"/>
          <w:lang w:val="en-US" w:eastAsia="zh-CN"/>
        </w:rPr>
        <w:t>_</w:t>
      </w:r>
      <w:r>
        <w:rPr>
          <w:rFonts w:hint="eastAsia"/>
          <w:lang w:val="en-US" w:eastAsia="zh-CN"/>
        </w:rPr>
        <w:t>str</w:t>
      </w:r>
      <w:r>
        <w:rPr>
          <w:rFonts w:hint="default"/>
          <w:lang w:val="en-US" w:eastAsia="zh-CN"/>
        </w:rPr>
        <w:t>){</w:t>
      </w:r>
    </w:p>
    <w:p>
      <w:pPr>
        <w:rPr>
          <w:rFonts w:hint="default"/>
          <w:lang w:val="en-US" w:eastAsia="zh-CN"/>
        </w:rPr>
      </w:pPr>
      <w:r>
        <w:rPr>
          <w:rFonts w:hint="default"/>
          <w:lang w:val="en-US" w:eastAsia="zh-CN"/>
        </w:rPr>
        <w:t xml:space="preserve">        </w:t>
      </w:r>
      <w:r>
        <w:rPr>
          <w:rFonts w:hint="eastAsia"/>
          <w:lang w:val="en-US" w:eastAsia="zh-CN"/>
        </w:rPr>
        <w:t>sign</w:t>
      </w:r>
      <w:r>
        <w:rPr>
          <w:rFonts w:hint="default"/>
          <w:lang w:val="en-US" w:eastAsia="zh-CN"/>
        </w:rPr>
        <w:t>_</w:t>
      </w:r>
      <w:r>
        <w:rPr>
          <w:rFonts w:hint="eastAsia"/>
          <w:lang w:val="en-US" w:eastAsia="zh-CN"/>
        </w:rPr>
        <w:t>str</w:t>
      </w:r>
      <w:r>
        <w:rPr>
          <w:rFonts w:hint="default"/>
          <w:lang w:val="en-US" w:eastAsia="zh-CN"/>
        </w:rPr>
        <w:t xml:space="preserve"> = false;</w:t>
      </w:r>
    </w:p>
    <w:p>
      <w:pPr>
        <w:rPr>
          <w:rFonts w:hint="default"/>
          <w:lang w:val="en-US" w:eastAsia="zh-CN"/>
        </w:rPr>
      </w:pPr>
      <w:r>
        <w:rPr>
          <w:rFonts w:hint="default"/>
          <w:lang w:val="en-US" w:eastAsia="zh-CN"/>
        </w:rPr>
        <w:t xml:space="preserve">        strcpy(g_str_copy, g_str);</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w:t>
      </w:r>
    </w:p>
    <w:p>
      <w:pPr>
        <w:rPr>
          <w:rFonts w:hint="default"/>
          <w:lang w:val="en-US" w:eastAsia="zh-CN"/>
        </w:rPr>
      </w:pPr>
    </w:p>
    <w:p>
      <w:pPr>
        <w:rPr>
          <w:rFonts w:hint="default"/>
          <w:lang w:val="en-US" w:eastAsia="zh-CN"/>
        </w:rPr>
      </w:pPr>
    </w:p>
    <w:p>
      <w:pPr>
        <w:rPr>
          <w:rFonts w:hint="default"/>
          <w:lang w:val="en-US" w:eastAsia="zh-CN"/>
        </w:rPr>
      </w:pPr>
    </w:p>
    <w:p>
      <w:pPr>
        <w:pStyle w:val="3"/>
        <w:keepNext/>
        <w:keepLines/>
        <w:pageBreakBefore w:val="0"/>
        <w:widowControl w:val="0"/>
        <w:kinsoku/>
        <w:wordWrap/>
        <w:overflowPunct/>
        <w:topLinePunct w:val="0"/>
        <w:autoSpaceDE/>
        <w:autoSpaceDN/>
        <w:bidi w:val="0"/>
        <w:adjustRightInd/>
        <w:snapToGrid/>
        <w:spacing w:before="0" w:after="0" w:line="413" w:lineRule="auto"/>
        <w:textAlignment w:val="auto"/>
        <w:rPr>
          <w:rFonts w:hint="eastAsia"/>
          <w:u w:val="single"/>
          <w:lang w:val="en-US" w:eastAsia="zh-CN"/>
        </w:rPr>
      </w:pPr>
      <w:r>
        <w:rPr>
          <w:rFonts w:hint="eastAsia"/>
          <w:u w:val="single"/>
          <w:lang w:val="en-US" w:eastAsia="zh-CN"/>
        </w:rPr>
        <w:t>_______________________________________________________________________________________</w:t>
      </w:r>
    </w:p>
    <w:p>
      <w:pPr>
        <w:ind w:firstLine="14700" w:firstLineChars="7000"/>
        <w:rPr>
          <w:rFonts w:hint="default"/>
          <w:lang w:val="en-US" w:eastAsia="zh-CN"/>
        </w:rPr>
      </w:pPr>
      <w:r>
        <w:rPr>
          <w:rFonts w:hint="eastAsia"/>
          <w:u w:val="none"/>
          <w:lang w:val="en-US" w:eastAsia="zh-CN"/>
        </w:rPr>
        <w:t>CosyOS-II</w:t>
      </w: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default" w:eastAsiaTheme="minorEastAsia"/>
        <w:lang w:val="en-US" w:eastAsia="zh-CN"/>
      </w:rPr>
    </w:pPr>
    <w:r>
      <w:rPr>
        <w:sz w:val="18"/>
      </w:rPr>
      <w:pict>
        <v:shape id="PowerPlusWaterMarkObject34568" o:spid="_x0000_s4098" o:spt="136" type="#_x0000_t136" style="position:absolute;left:0pt;height:66.4pt;width:238.7pt;mso-position-horizontal:center;mso-position-horizontal-relative:margin;mso-position-vertical:center;mso-position-vertical-relative:margin;rotation:-2949120f;z-index:-251657216;mso-width-relative:page;mso-height-relative:page;" fillcolor="#0070C0" filled="t" stroked="f" coordsize="21600,21600" adj="10800">
          <v:path/>
          <v:fill on="t" opacity="7864f" focussize="0,0"/>
          <v:stroke on="f"/>
          <v:imagedata o:title=""/>
          <o:lock v:ext="edit" aspectratio="t"/>
          <v:textpath on="t" fitshape="t" fitpath="t" trim="t" xscale="f" string="CosyOS-II" style="font-family:微软雅黑;font-size:66pt;v-same-letter-heights:f;v-text-align:center;"/>
        </v:shape>
      </w:pict>
    </w:r>
    <w:r>
      <w:rPr>
        <w:rFonts w:hint="eastAsia"/>
        <w:lang w:val="en-US" w:eastAsia="zh-CN"/>
      </w:rPr>
      <w:tab/>
    </w:r>
    <w:r>
      <w:rPr>
        <w:rFonts w:hint="eastAsia"/>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C17E54"/>
    <w:multiLevelType w:val="singleLevel"/>
    <w:tmpl w:val="58C17E5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zNmIxMzMxMDlkYWE2NGEyZDlkZjA1ZTc1OWI3NDYifQ=="/>
  </w:docVars>
  <w:rsids>
    <w:rsidRoot w:val="00000000"/>
    <w:rsid w:val="00043144"/>
    <w:rsid w:val="00047D3B"/>
    <w:rsid w:val="00052A18"/>
    <w:rsid w:val="00072696"/>
    <w:rsid w:val="000749E3"/>
    <w:rsid w:val="00100BA1"/>
    <w:rsid w:val="00111276"/>
    <w:rsid w:val="00156405"/>
    <w:rsid w:val="00181149"/>
    <w:rsid w:val="0018274C"/>
    <w:rsid w:val="00220289"/>
    <w:rsid w:val="00230E72"/>
    <w:rsid w:val="002E4401"/>
    <w:rsid w:val="002F128F"/>
    <w:rsid w:val="00310860"/>
    <w:rsid w:val="003532FE"/>
    <w:rsid w:val="003D6656"/>
    <w:rsid w:val="00423C6D"/>
    <w:rsid w:val="00425A1B"/>
    <w:rsid w:val="00441793"/>
    <w:rsid w:val="00481283"/>
    <w:rsid w:val="004874D5"/>
    <w:rsid w:val="00490B57"/>
    <w:rsid w:val="00494FFB"/>
    <w:rsid w:val="004B14D3"/>
    <w:rsid w:val="004B2B21"/>
    <w:rsid w:val="0057257B"/>
    <w:rsid w:val="0058523E"/>
    <w:rsid w:val="00593490"/>
    <w:rsid w:val="005D63ED"/>
    <w:rsid w:val="0062768E"/>
    <w:rsid w:val="006A1D80"/>
    <w:rsid w:val="00702588"/>
    <w:rsid w:val="00717F28"/>
    <w:rsid w:val="007311B2"/>
    <w:rsid w:val="00827B90"/>
    <w:rsid w:val="00861DAB"/>
    <w:rsid w:val="00867FFD"/>
    <w:rsid w:val="008811BF"/>
    <w:rsid w:val="008B5614"/>
    <w:rsid w:val="008C6C96"/>
    <w:rsid w:val="008D4EE8"/>
    <w:rsid w:val="008F6EB2"/>
    <w:rsid w:val="00917EE0"/>
    <w:rsid w:val="00930024"/>
    <w:rsid w:val="00960AD5"/>
    <w:rsid w:val="00977B14"/>
    <w:rsid w:val="009951E4"/>
    <w:rsid w:val="00A0074E"/>
    <w:rsid w:val="00A00AC0"/>
    <w:rsid w:val="00A10993"/>
    <w:rsid w:val="00A40483"/>
    <w:rsid w:val="00A42231"/>
    <w:rsid w:val="00A46D0A"/>
    <w:rsid w:val="00A67CB2"/>
    <w:rsid w:val="00AD6535"/>
    <w:rsid w:val="00B32474"/>
    <w:rsid w:val="00B62D12"/>
    <w:rsid w:val="00BC3A1F"/>
    <w:rsid w:val="00BD10B4"/>
    <w:rsid w:val="00C2410B"/>
    <w:rsid w:val="00C753AC"/>
    <w:rsid w:val="00C84172"/>
    <w:rsid w:val="00CA7EEA"/>
    <w:rsid w:val="00CD121E"/>
    <w:rsid w:val="00D179C4"/>
    <w:rsid w:val="00D26D9F"/>
    <w:rsid w:val="00D72607"/>
    <w:rsid w:val="00DC7C1D"/>
    <w:rsid w:val="00E15234"/>
    <w:rsid w:val="00E6284A"/>
    <w:rsid w:val="00EC63E2"/>
    <w:rsid w:val="00EF5BA2"/>
    <w:rsid w:val="00F84AD8"/>
    <w:rsid w:val="00FD6BBB"/>
    <w:rsid w:val="010179E0"/>
    <w:rsid w:val="0109619B"/>
    <w:rsid w:val="010A6538"/>
    <w:rsid w:val="010F7FF3"/>
    <w:rsid w:val="011243B7"/>
    <w:rsid w:val="01227D26"/>
    <w:rsid w:val="012515C4"/>
    <w:rsid w:val="01266FE8"/>
    <w:rsid w:val="01287593"/>
    <w:rsid w:val="01294748"/>
    <w:rsid w:val="01300304"/>
    <w:rsid w:val="01315448"/>
    <w:rsid w:val="0135355E"/>
    <w:rsid w:val="01366FBA"/>
    <w:rsid w:val="013712F7"/>
    <w:rsid w:val="013D4B60"/>
    <w:rsid w:val="01401F5A"/>
    <w:rsid w:val="01431A4A"/>
    <w:rsid w:val="01453A14"/>
    <w:rsid w:val="014557C2"/>
    <w:rsid w:val="01495146"/>
    <w:rsid w:val="014A102B"/>
    <w:rsid w:val="01610122"/>
    <w:rsid w:val="016C3C7B"/>
    <w:rsid w:val="016C50BB"/>
    <w:rsid w:val="016D1D26"/>
    <w:rsid w:val="016F3DD9"/>
    <w:rsid w:val="01761E20"/>
    <w:rsid w:val="01792184"/>
    <w:rsid w:val="0179546C"/>
    <w:rsid w:val="017E6F26"/>
    <w:rsid w:val="01802811"/>
    <w:rsid w:val="018A58CB"/>
    <w:rsid w:val="018D1303"/>
    <w:rsid w:val="018E53BB"/>
    <w:rsid w:val="019112F3"/>
    <w:rsid w:val="01957768"/>
    <w:rsid w:val="019978BC"/>
    <w:rsid w:val="019A35DA"/>
    <w:rsid w:val="019B1886"/>
    <w:rsid w:val="01A563DA"/>
    <w:rsid w:val="01A73D87"/>
    <w:rsid w:val="01AA1AC9"/>
    <w:rsid w:val="01AA7D1B"/>
    <w:rsid w:val="01AB7368"/>
    <w:rsid w:val="01AF40B9"/>
    <w:rsid w:val="01B97F5E"/>
    <w:rsid w:val="01BB7833"/>
    <w:rsid w:val="01BE66C3"/>
    <w:rsid w:val="01C052F5"/>
    <w:rsid w:val="01C40DDD"/>
    <w:rsid w:val="01C42B8B"/>
    <w:rsid w:val="01CC5EE4"/>
    <w:rsid w:val="01D134FA"/>
    <w:rsid w:val="01D31020"/>
    <w:rsid w:val="01E70628"/>
    <w:rsid w:val="01F3521E"/>
    <w:rsid w:val="01F42D45"/>
    <w:rsid w:val="01FA65AD"/>
    <w:rsid w:val="01FF1347"/>
    <w:rsid w:val="01FF4EDD"/>
    <w:rsid w:val="02013A6F"/>
    <w:rsid w:val="020236B3"/>
    <w:rsid w:val="02085FB6"/>
    <w:rsid w:val="020923AA"/>
    <w:rsid w:val="020A5176"/>
    <w:rsid w:val="021B4775"/>
    <w:rsid w:val="021C29C7"/>
    <w:rsid w:val="021C5C4F"/>
    <w:rsid w:val="02296E92"/>
    <w:rsid w:val="022C0730"/>
    <w:rsid w:val="022F40C5"/>
    <w:rsid w:val="024253F5"/>
    <w:rsid w:val="024535A0"/>
    <w:rsid w:val="024C35ED"/>
    <w:rsid w:val="024C6B1F"/>
    <w:rsid w:val="024E4B4B"/>
    <w:rsid w:val="024E68F9"/>
    <w:rsid w:val="02541D7F"/>
    <w:rsid w:val="02555DE0"/>
    <w:rsid w:val="025657AD"/>
    <w:rsid w:val="025A34EF"/>
    <w:rsid w:val="025B2DC4"/>
    <w:rsid w:val="026006E2"/>
    <w:rsid w:val="02671768"/>
    <w:rsid w:val="026C4FD1"/>
    <w:rsid w:val="026E2AF7"/>
    <w:rsid w:val="02765597"/>
    <w:rsid w:val="02766859"/>
    <w:rsid w:val="028440C8"/>
    <w:rsid w:val="02880C6E"/>
    <w:rsid w:val="02881B10"/>
    <w:rsid w:val="02883974"/>
    <w:rsid w:val="028916DF"/>
    <w:rsid w:val="028B18FB"/>
    <w:rsid w:val="0295277A"/>
    <w:rsid w:val="02987B74"/>
    <w:rsid w:val="029A1B3E"/>
    <w:rsid w:val="02A1111E"/>
    <w:rsid w:val="02A306D2"/>
    <w:rsid w:val="02A4476B"/>
    <w:rsid w:val="02AD1871"/>
    <w:rsid w:val="02B20C36"/>
    <w:rsid w:val="02B41DD9"/>
    <w:rsid w:val="02BA5D3C"/>
    <w:rsid w:val="02BB0DCB"/>
    <w:rsid w:val="02C10E79"/>
    <w:rsid w:val="02C561EE"/>
    <w:rsid w:val="02C779E1"/>
    <w:rsid w:val="02C941D1"/>
    <w:rsid w:val="02CB0190"/>
    <w:rsid w:val="02CD1F13"/>
    <w:rsid w:val="02CD2E68"/>
    <w:rsid w:val="02D50705"/>
    <w:rsid w:val="02DF5541"/>
    <w:rsid w:val="02E46D6A"/>
    <w:rsid w:val="02EB239A"/>
    <w:rsid w:val="02F23728"/>
    <w:rsid w:val="02FB4873"/>
    <w:rsid w:val="03011BBD"/>
    <w:rsid w:val="0301396B"/>
    <w:rsid w:val="03035935"/>
    <w:rsid w:val="03045209"/>
    <w:rsid w:val="03060F81"/>
    <w:rsid w:val="03065425"/>
    <w:rsid w:val="030671D3"/>
    <w:rsid w:val="030709C3"/>
    <w:rsid w:val="030B2604"/>
    <w:rsid w:val="030B6598"/>
    <w:rsid w:val="031031B6"/>
    <w:rsid w:val="0313544C"/>
    <w:rsid w:val="031418F0"/>
    <w:rsid w:val="031511C4"/>
    <w:rsid w:val="03171769"/>
    <w:rsid w:val="0317318F"/>
    <w:rsid w:val="03196F07"/>
    <w:rsid w:val="031E276F"/>
    <w:rsid w:val="03201783"/>
    <w:rsid w:val="03280EF8"/>
    <w:rsid w:val="03287ACA"/>
    <w:rsid w:val="032D29B2"/>
    <w:rsid w:val="03306F17"/>
    <w:rsid w:val="03327FC8"/>
    <w:rsid w:val="03341121"/>
    <w:rsid w:val="03373831"/>
    <w:rsid w:val="0337738D"/>
    <w:rsid w:val="03390F09"/>
    <w:rsid w:val="033A1373"/>
    <w:rsid w:val="03422E78"/>
    <w:rsid w:val="03451AAA"/>
    <w:rsid w:val="034877EC"/>
    <w:rsid w:val="0350044F"/>
    <w:rsid w:val="035241C7"/>
    <w:rsid w:val="03546191"/>
    <w:rsid w:val="035618EA"/>
    <w:rsid w:val="035656A6"/>
    <w:rsid w:val="03575108"/>
    <w:rsid w:val="0357594B"/>
    <w:rsid w:val="03575C81"/>
    <w:rsid w:val="035E700F"/>
    <w:rsid w:val="035F0179"/>
    <w:rsid w:val="037203C5"/>
    <w:rsid w:val="0374413D"/>
    <w:rsid w:val="03795B8C"/>
    <w:rsid w:val="037C61D6"/>
    <w:rsid w:val="0381685A"/>
    <w:rsid w:val="03836A76"/>
    <w:rsid w:val="039013C8"/>
    <w:rsid w:val="039205C0"/>
    <w:rsid w:val="039B5B6E"/>
    <w:rsid w:val="039E11BA"/>
    <w:rsid w:val="03A03184"/>
    <w:rsid w:val="03A67D02"/>
    <w:rsid w:val="03A72764"/>
    <w:rsid w:val="03A82039"/>
    <w:rsid w:val="03A8351C"/>
    <w:rsid w:val="03AD10E5"/>
    <w:rsid w:val="03AE2822"/>
    <w:rsid w:val="03B1493A"/>
    <w:rsid w:val="03B86AD3"/>
    <w:rsid w:val="03BA2ABC"/>
    <w:rsid w:val="03BD3D36"/>
    <w:rsid w:val="03C055D4"/>
    <w:rsid w:val="03C3096B"/>
    <w:rsid w:val="03C81C0C"/>
    <w:rsid w:val="03D35307"/>
    <w:rsid w:val="03D7737D"/>
    <w:rsid w:val="03E00877"/>
    <w:rsid w:val="03E72B61"/>
    <w:rsid w:val="03E84064"/>
    <w:rsid w:val="03EA2651"/>
    <w:rsid w:val="03F139E8"/>
    <w:rsid w:val="03F4527E"/>
    <w:rsid w:val="03F62DA4"/>
    <w:rsid w:val="03FD05D6"/>
    <w:rsid w:val="03FE4FA5"/>
    <w:rsid w:val="04003C23"/>
    <w:rsid w:val="04030D72"/>
    <w:rsid w:val="04041965"/>
    <w:rsid w:val="040E2F10"/>
    <w:rsid w:val="040E6340"/>
    <w:rsid w:val="04134A25"/>
    <w:rsid w:val="04141034"/>
    <w:rsid w:val="041A21B5"/>
    <w:rsid w:val="04200A1C"/>
    <w:rsid w:val="04275653"/>
    <w:rsid w:val="04293179"/>
    <w:rsid w:val="042E0790"/>
    <w:rsid w:val="043774CE"/>
    <w:rsid w:val="043B1FC0"/>
    <w:rsid w:val="043F0BEF"/>
    <w:rsid w:val="044004C3"/>
    <w:rsid w:val="04406715"/>
    <w:rsid w:val="0441727D"/>
    <w:rsid w:val="04477D53"/>
    <w:rsid w:val="0448745D"/>
    <w:rsid w:val="04497378"/>
    <w:rsid w:val="044E57D2"/>
    <w:rsid w:val="04622B3D"/>
    <w:rsid w:val="04651CD8"/>
    <w:rsid w:val="046B249C"/>
    <w:rsid w:val="04732647"/>
    <w:rsid w:val="0473553C"/>
    <w:rsid w:val="0475016D"/>
    <w:rsid w:val="04754611"/>
    <w:rsid w:val="04781A0B"/>
    <w:rsid w:val="04806412"/>
    <w:rsid w:val="04831EE1"/>
    <w:rsid w:val="04850275"/>
    <w:rsid w:val="04853969"/>
    <w:rsid w:val="048C3708"/>
    <w:rsid w:val="048E7480"/>
    <w:rsid w:val="04912ACD"/>
    <w:rsid w:val="04925647"/>
    <w:rsid w:val="049425DA"/>
    <w:rsid w:val="0494445C"/>
    <w:rsid w:val="04954A53"/>
    <w:rsid w:val="049727D9"/>
    <w:rsid w:val="049A3DD9"/>
    <w:rsid w:val="04A647CA"/>
    <w:rsid w:val="04A863DD"/>
    <w:rsid w:val="04A930A7"/>
    <w:rsid w:val="04AE367F"/>
    <w:rsid w:val="04AF4B6F"/>
    <w:rsid w:val="04B05649"/>
    <w:rsid w:val="04B14F1D"/>
    <w:rsid w:val="04B47551"/>
    <w:rsid w:val="04B77565"/>
    <w:rsid w:val="04BA3565"/>
    <w:rsid w:val="04C14B1F"/>
    <w:rsid w:val="04C335CE"/>
    <w:rsid w:val="04D31337"/>
    <w:rsid w:val="04D74983"/>
    <w:rsid w:val="04DA62D4"/>
    <w:rsid w:val="04E1113F"/>
    <w:rsid w:val="04E70360"/>
    <w:rsid w:val="04EB158C"/>
    <w:rsid w:val="04EC45F3"/>
    <w:rsid w:val="04EF53F2"/>
    <w:rsid w:val="04F01EE9"/>
    <w:rsid w:val="04F02772"/>
    <w:rsid w:val="04F574FF"/>
    <w:rsid w:val="04F73278"/>
    <w:rsid w:val="04F73E4E"/>
    <w:rsid w:val="04FD0162"/>
    <w:rsid w:val="05017C52"/>
    <w:rsid w:val="050339CA"/>
    <w:rsid w:val="05041CFB"/>
    <w:rsid w:val="05045825"/>
    <w:rsid w:val="050F5ABF"/>
    <w:rsid w:val="051017B6"/>
    <w:rsid w:val="05157BA2"/>
    <w:rsid w:val="051B6ABC"/>
    <w:rsid w:val="051F632A"/>
    <w:rsid w:val="052027CE"/>
    <w:rsid w:val="05241B93"/>
    <w:rsid w:val="05257DE5"/>
    <w:rsid w:val="05283431"/>
    <w:rsid w:val="052A1BD0"/>
    <w:rsid w:val="052E656D"/>
    <w:rsid w:val="05322502"/>
    <w:rsid w:val="0532605E"/>
    <w:rsid w:val="053A3164"/>
    <w:rsid w:val="053B6C38"/>
    <w:rsid w:val="053C139F"/>
    <w:rsid w:val="053E0EA6"/>
    <w:rsid w:val="054372AA"/>
    <w:rsid w:val="054A784B"/>
    <w:rsid w:val="054C7261"/>
    <w:rsid w:val="054F4E62"/>
    <w:rsid w:val="054F5218"/>
    <w:rsid w:val="055E50A5"/>
    <w:rsid w:val="055F63B7"/>
    <w:rsid w:val="05614B95"/>
    <w:rsid w:val="05650FF8"/>
    <w:rsid w:val="056A3A4A"/>
    <w:rsid w:val="056F2E0E"/>
    <w:rsid w:val="0574055D"/>
    <w:rsid w:val="05794EA3"/>
    <w:rsid w:val="057C19CF"/>
    <w:rsid w:val="0580501B"/>
    <w:rsid w:val="05852631"/>
    <w:rsid w:val="05862F44"/>
    <w:rsid w:val="05863DE1"/>
    <w:rsid w:val="058B111D"/>
    <w:rsid w:val="058C7E64"/>
    <w:rsid w:val="058D24D1"/>
    <w:rsid w:val="058D7738"/>
    <w:rsid w:val="05943D22"/>
    <w:rsid w:val="05945126"/>
    <w:rsid w:val="059943D9"/>
    <w:rsid w:val="05A36F5B"/>
    <w:rsid w:val="05A420D6"/>
    <w:rsid w:val="05AE5D59"/>
    <w:rsid w:val="05B42F17"/>
    <w:rsid w:val="05B9052D"/>
    <w:rsid w:val="05BE3D95"/>
    <w:rsid w:val="05C25634"/>
    <w:rsid w:val="05C56A68"/>
    <w:rsid w:val="05CB200E"/>
    <w:rsid w:val="05CE5532"/>
    <w:rsid w:val="05CF6D44"/>
    <w:rsid w:val="05D15877"/>
    <w:rsid w:val="05D215EF"/>
    <w:rsid w:val="05D45367"/>
    <w:rsid w:val="05D67331"/>
    <w:rsid w:val="05DD06BF"/>
    <w:rsid w:val="05E05ABA"/>
    <w:rsid w:val="05E57574"/>
    <w:rsid w:val="05E866DC"/>
    <w:rsid w:val="05F331AA"/>
    <w:rsid w:val="05F41C2F"/>
    <w:rsid w:val="05F72E03"/>
    <w:rsid w:val="05F759DF"/>
    <w:rsid w:val="05FB0B46"/>
    <w:rsid w:val="05FB35B9"/>
    <w:rsid w:val="06007F0A"/>
    <w:rsid w:val="06021ED4"/>
    <w:rsid w:val="06023C82"/>
    <w:rsid w:val="060379FA"/>
    <w:rsid w:val="06055520"/>
    <w:rsid w:val="060C68AF"/>
    <w:rsid w:val="060F639F"/>
    <w:rsid w:val="06161733"/>
    <w:rsid w:val="06177EE0"/>
    <w:rsid w:val="061D286A"/>
    <w:rsid w:val="06233BF8"/>
    <w:rsid w:val="062475CD"/>
    <w:rsid w:val="06287461"/>
    <w:rsid w:val="06292C78"/>
    <w:rsid w:val="062973DE"/>
    <w:rsid w:val="062A343F"/>
    <w:rsid w:val="062A4F87"/>
    <w:rsid w:val="062F1B50"/>
    <w:rsid w:val="06305B70"/>
    <w:rsid w:val="06336531"/>
    <w:rsid w:val="06350552"/>
    <w:rsid w:val="063522A9"/>
    <w:rsid w:val="063B3638"/>
    <w:rsid w:val="063E0A32"/>
    <w:rsid w:val="06420522"/>
    <w:rsid w:val="06471FDD"/>
    <w:rsid w:val="064D58EC"/>
    <w:rsid w:val="064F10F9"/>
    <w:rsid w:val="06505A75"/>
    <w:rsid w:val="06514813"/>
    <w:rsid w:val="06530982"/>
    <w:rsid w:val="06587D46"/>
    <w:rsid w:val="065D35AE"/>
    <w:rsid w:val="065D710A"/>
    <w:rsid w:val="06622973"/>
    <w:rsid w:val="06640499"/>
    <w:rsid w:val="066647AF"/>
    <w:rsid w:val="066833E1"/>
    <w:rsid w:val="067B57E2"/>
    <w:rsid w:val="067C0116"/>
    <w:rsid w:val="067D59FE"/>
    <w:rsid w:val="067F1A0F"/>
    <w:rsid w:val="0680104B"/>
    <w:rsid w:val="06835B14"/>
    <w:rsid w:val="0693777D"/>
    <w:rsid w:val="0699220F"/>
    <w:rsid w:val="069B4B2F"/>
    <w:rsid w:val="069C40D7"/>
    <w:rsid w:val="06A04B8B"/>
    <w:rsid w:val="06A27213"/>
    <w:rsid w:val="06AC5AB4"/>
    <w:rsid w:val="06B01054"/>
    <w:rsid w:val="06B156A8"/>
    <w:rsid w:val="06B238FA"/>
    <w:rsid w:val="06B331CE"/>
    <w:rsid w:val="06B927BA"/>
    <w:rsid w:val="06BA27AF"/>
    <w:rsid w:val="06BF6017"/>
    <w:rsid w:val="06BF7DC5"/>
    <w:rsid w:val="06CE1DB6"/>
    <w:rsid w:val="06DC3451"/>
    <w:rsid w:val="06DC6022"/>
    <w:rsid w:val="06DD703D"/>
    <w:rsid w:val="06E11AE9"/>
    <w:rsid w:val="06E23AB3"/>
    <w:rsid w:val="06E243E8"/>
    <w:rsid w:val="06F15AA5"/>
    <w:rsid w:val="06F16D7B"/>
    <w:rsid w:val="06F37C90"/>
    <w:rsid w:val="06F4459D"/>
    <w:rsid w:val="06F82658"/>
    <w:rsid w:val="07013F3A"/>
    <w:rsid w:val="07061550"/>
    <w:rsid w:val="07066E6E"/>
    <w:rsid w:val="070954E4"/>
    <w:rsid w:val="070E48A8"/>
    <w:rsid w:val="070F00C9"/>
    <w:rsid w:val="070F0EB1"/>
    <w:rsid w:val="0716129B"/>
    <w:rsid w:val="07170AD3"/>
    <w:rsid w:val="071C2A35"/>
    <w:rsid w:val="071D689A"/>
    <w:rsid w:val="071F09A6"/>
    <w:rsid w:val="07222102"/>
    <w:rsid w:val="072461A6"/>
    <w:rsid w:val="072F6440"/>
    <w:rsid w:val="072F6604"/>
    <w:rsid w:val="07300CC3"/>
    <w:rsid w:val="073267E9"/>
    <w:rsid w:val="073360BD"/>
    <w:rsid w:val="07350087"/>
    <w:rsid w:val="0737795B"/>
    <w:rsid w:val="073D0177"/>
    <w:rsid w:val="073D1D44"/>
    <w:rsid w:val="073D6ACA"/>
    <w:rsid w:val="0748600C"/>
    <w:rsid w:val="0749236A"/>
    <w:rsid w:val="074D3623"/>
    <w:rsid w:val="074E5322"/>
    <w:rsid w:val="074E779B"/>
    <w:rsid w:val="075873F6"/>
    <w:rsid w:val="075A7AEE"/>
    <w:rsid w:val="0764271A"/>
    <w:rsid w:val="07707311"/>
    <w:rsid w:val="077F3BD8"/>
    <w:rsid w:val="07822663"/>
    <w:rsid w:val="07834543"/>
    <w:rsid w:val="07837045"/>
    <w:rsid w:val="07944A78"/>
    <w:rsid w:val="07947B2B"/>
    <w:rsid w:val="07950B26"/>
    <w:rsid w:val="079C5F2D"/>
    <w:rsid w:val="079D7527"/>
    <w:rsid w:val="079E79DA"/>
    <w:rsid w:val="07A1136F"/>
    <w:rsid w:val="07A33243"/>
    <w:rsid w:val="07A33592"/>
    <w:rsid w:val="07A719B5"/>
    <w:rsid w:val="07AC2CFF"/>
    <w:rsid w:val="07AE01F0"/>
    <w:rsid w:val="07AE4AAE"/>
    <w:rsid w:val="07B85B94"/>
    <w:rsid w:val="07BA6793"/>
    <w:rsid w:val="07BC10B3"/>
    <w:rsid w:val="07BF5211"/>
    <w:rsid w:val="07C14E2F"/>
    <w:rsid w:val="07C83968"/>
    <w:rsid w:val="07C9793D"/>
    <w:rsid w:val="07D01B5E"/>
    <w:rsid w:val="07D5339B"/>
    <w:rsid w:val="07D61314"/>
    <w:rsid w:val="07D63618"/>
    <w:rsid w:val="07D6482B"/>
    <w:rsid w:val="07D65F6C"/>
    <w:rsid w:val="07D7113E"/>
    <w:rsid w:val="07D72EEC"/>
    <w:rsid w:val="07D860C3"/>
    <w:rsid w:val="07DC5543"/>
    <w:rsid w:val="07DC6755"/>
    <w:rsid w:val="07E46E2F"/>
    <w:rsid w:val="07E52E90"/>
    <w:rsid w:val="07EA0E72"/>
    <w:rsid w:val="07EA70C4"/>
    <w:rsid w:val="07EB55C1"/>
    <w:rsid w:val="07EC2E3C"/>
    <w:rsid w:val="07EC4BEA"/>
    <w:rsid w:val="07F13FAE"/>
    <w:rsid w:val="07F6115B"/>
    <w:rsid w:val="07F95559"/>
    <w:rsid w:val="07FC5336"/>
    <w:rsid w:val="07FF7E14"/>
    <w:rsid w:val="08031F33"/>
    <w:rsid w:val="08047F6F"/>
    <w:rsid w:val="080737D2"/>
    <w:rsid w:val="080A5070"/>
    <w:rsid w:val="08135A2E"/>
    <w:rsid w:val="081360E3"/>
    <w:rsid w:val="08147C9D"/>
    <w:rsid w:val="08163A15"/>
    <w:rsid w:val="081E0B1B"/>
    <w:rsid w:val="081E4114"/>
    <w:rsid w:val="08206641"/>
    <w:rsid w:val="082C5D12"/>
    <w:rsid w:val="082E197B"/>
    <w:rsid w:val="082F13D5"/>
    <w:rsid w:val="083168C6"/>
    <w:rsid w:val="083842B4"/>
    <w:rsid w:val="083E2F6B"/>
    <w:rsid w:val="084163BB"/>
    <w:rsid w:val="084338AC"/>
    <w:rsid w:val="084A1910"/>
    <w:rsid w:val="084E1401"/>
    <w:rsid w:val="085414A0"/>
    <w:rsid w:val="08545B61"/>
    <w:rsid w:val="08570EF4"/>
    <w:rsid w:val="085C3EA3"/>
    <w:rsid w:val="086504F8"/>
    <w:rsid w:val="086955C6"/>
    <w:rsid w:val="0869623A"/>
    <w:rsid w:val="086F1377"/>
    <w:rsid w:val="087A0AE8"/>
    <w:rsid w:val="087B5F6E"/>
    <w:rsid w:val="087F3CE5"/>
    <w:rsid w:val="08805273"/>
    <w:rsid w:val="0888740E"/>
    <w:rsid w:val="0889068B"/>
    <w:rsid w:val="088F5575"/>
    <w:rsid w:val="08962DA7"/>
    <w:rsid w:val="0898267C"/>
    <w:rsid w:val="08990393"/>
    <w:rsid w:val="08A12A54"/>
    <w:rsid w:val="08A274A7"/>
    <w:rsid w:val="08A52FEB"/>
    <w:rsid w:val="08A836D6"/>
    <w:rsid w:val="08A94889"/>
    <w:rsid w:val="08AE2916"/>
    <w:rsid w:val="08B64998"/>
    <w:rsid w:val="08BF37EF"/>
    <w:rsid w:val="08C23B9D"/>
    <w:rsid w:val="08C37623"/>
    <w:rsid w:val="08C43471"/>
    <w:rsid w:val="08C90A87"/>
    <w:rsid w:val="08CE2541"/>
    <w:rsid w:val="08D13DE0"/>
    <w:rsid w:val="08D15B8E"/>
    <w:rsid w:val="08D77648"/>
    <w:rsid w:val="08DF4C8E"/>
    <w:rsid w:val="08E104C7"/>
    <w:rsid w:val="08E230B3"/>
    <w:rsid w:val="08E458C1"/>
    <w:rsid w:val="08E51639"/>
    <w:rsid w:val="08E65ADD"/>
    <w:rsid w:val="08F55D20"/>
    <w:rsid w:val="08F5760F"/>
    <w:rsid w:val="08F6791F"/>
    <w:rsid w:val="08FF6B9F"/>
    <w:rsid w:val="090441B5"/>
    <w:rsid w:val="09047592"/>
    <w:rsid w:val="090C0A67"/>
    <w:rsid w:val="090F55D9"/>
    <w:rsid w:val="09102B5A"/>
    <w:rsid w:val="09137F54"/>
    <w:rsid w:val="09150170"/>
    <w:rsid w:val="091A5787"/>
    <w:rsid w:val="091A7535"/>
    <w:rsid w:val="091D7025"/>
    <w:rsid w:val="091E5277"/>
    <w:rsid w:val="09214A58"/>
    <w:rsid w:val="09216B15"/>
    <w:rsid w:val="09257549"/>
    <w:rsid w:val="09280F57"/>
    <w:rsid w:val="0928674D"/>
    <w:rsid w:val="092C4EB6"/>
    <w:rsid w:val="09336848"/>
    <w:rsid w:val="09434CDD"/>
    <w:rsid w:val="094822F4"/>
    <w:rsid w:val="09491BC8"/>
    <w:rsid w:val="094C5B48"/>
    <w:rsid w:val="09572537"/>
    <w:rsid w:val="095C563D"/>
    <w:rsid w:val="095E38C5"/>
    <w:rsid w:val="096114AF"/>
    <w:rsid w:val="096A2812"/>
    <w:rsid w:val="096B5FE2"/>
    <w:rsid w:val="096E7880"/>
    <w:rsid w:val="0970184A"/>
    <w:rsid w:val="097053A7"/>
    <w:rsid w:val="09772BD9"/>
    <w:rsid w:val="09782B97"/>
    <w:rsid w:val="097A0903"/>
    <w:rsid w:val="097F383C"/>
    <w:rsid w:val="09804A38"/>
    <w:rsid w:val="09842C00"/>
    <w:rsid w:val="09862E1C"/>
    <w:rsid w:val="09864BCA"/>
    <w:rsid w:val="098F027E"/>
    <w:rsid w:val="098F0954"/>
    <w:rsid w:val="099E7FC1"/>
    <w:rsid w:val="09A22E34"/>
    <w:rsid w:val="09AB22A2"/>
    <w:rsid w:val="09AF2DDC"/>
    <w:rsid w:val="09B434E5"/>
    <w:rsid w:val="09B764E9"/>
    <w:rsid w:val="09BA4874"/>
    <w:rsid w:val="09BC05EC"/>
    <w:rsid w:val="09C01DFB"/>
    <w:rsid w:val="09C0632E"/>
    <w:rsid w:val="09C6146A"/>
    <w:rsid w:val="09C851E3"/>
    <w:rsid w:val="09C94AB7"/>
    <w:rsid w:val="09CF6571"/>
    <w:rsid w:val="09D52C60"/>
    <w:rsid w:val="09DD3FC3"/>
    <w:rsid w:val="09DF1105"/>
    <w:rsid w:val="09E23B44"/>
    <w:rsid w:val="09E57362"/>
    <w:rsid w:val="09E813E1"/>
    <w:rsid w:val="09EA5159"/>
    <w:rsid w:val="09EF4C97"/>
    <w:rsid w:val="09F064E7"/>
    <w:rsid w:val="09F44EA4"/>
    <w:rsid w:val="09F50BDC"/>
    <w:rsid w:val="09F61D50"/>
    <w:rsid w:val="09F63AFE"/>
    <w:rsid w:val="0A023DFB"/>
    <w:rsid w:val="0A0338DA"/>
    <w:rsid w:val="0A0525B3"/>
    <w:rsid w:val="0A0976D6"/>
    <w:rsid w:val="0A0A57FB"/>
    <w:rsid w:val="0A0F4BBF"/>
    <w:rsid w:val="0A1569B2"/>
    <w:rsid w:val="0A157D3B"/>
    <w:rsid w:val="0A1D6885"/>
    <w:rsid w:val="0A1F5F6D"/>
    <w:rsid w:val="0A2148F3"/>
    <w:rsid w:val="0A221267"/>
    <w:rsid w:val="0A2649D7"/>
    <w:rsid w:val="0A2A37A7"/>
    <w:rsid w:val="0A2A7C4B"/>
    <w:rsid w:val="0A2F32FB"/>
    <w:rsid w:val="0A410AF1"/>
    <w:rsid w:val="0A49242C"/>
    <w:rsid w:val="0A4C1970"/>
    <w:rsid w:val="0A535B50"/>
    <w:rsid w:val="0A56558B"/>
    <w:rsid w:val="0A570314"/>
    <w:rsid w:val="0A5E16A3"/>
    <w:rsid w:val="0A5F1BC8"/>
    <w:rsid w:val="0A636CB9"/>
    <w:rsid w:val="0A6749FB"/>
    <w:rsid w:val="0A6854E5"/>
    <w:rsid w:val="0A6D7B38"/>
    <w:rsid w:val="0A73514E"/>
    <w:rsid w:val="0A75342F"/>
    <w:rsid w:val="0A7C7361"/>
    <w:rsid w:val="0A817EB9"/>
    <w:rsid w:val="0A83110A"/>
    <w:rsid w:val="0A84208E"/>
    <w:rsid w:val="0A870BFA"/>
    <w:rsid w:val="0A881610"/>
    <w:rsid w:val="0A8A06EA"/>
    <w:rsid w:val="0A92134D"/>
    <w:rsid w:val="0A93206D"/>
    <w:rsid w:val="0A9652E1"/>
    <w:rsid w:val="0A981059"/>
    <w:rsid w:val="0A984BB5"/>
    <w:rsid w:val="0A9D041D"/>
    <w:rsid w:val="0AA04F5B"/>
    <w:rsid w:val="0AA063EB"/>
    <w:rsid w:val="0AB319EF"/>
    <w:rsid w:val="0AB87005"/>
    <w:rsid w:val="0ABA2D7D"/>
    <w:rsid w:val="0ABF0394"/>
    <w:rsid w:val="0AC27E84"/>
    <w:rsid w:val="0AC51722"/>
    <w:rsid w:val="0ACB31DC"/>
    <w:rsid w:val="0ACF434F"/>
    <w:rsid w:val="0AD028F9"/>
    <w:rsid w:val="0ADB4F99"/>
    <w:rsid w:val="0ADD2F10"/>
    <w:rsid w:val="0ADD4CBE"/>
    <w:rsid w:val="0AE918B4"/>
    <w:rsid w:val="0AEE6ECB"/>
    <w:rsid w:val="0AF06DFB"/>
    <w:rsid w:val="0B0264D2"/>
    <w:rsid w:val="0B04224A"/>
    <w:rsid w:val="0B082D3B"/>
    <w:rsid w:val="0B095AB3"/>
    <w:rsid w:val="0B1526A9"/>
    <w:rsid w:val="0B161F7E"/>
    <w:rsid w:val="0B183DB5"/>
    <w:rsid w:val="0B273AD3"/>
    <w:rsid w:val="0B2A32B6"/>
    <w:rsid w:val="0B2B5A29"/>
    <w:rsid w:val="0B310B66"/>
    <w:rsid w:val="0B3543DB"/>
    <w:rsid w:val="0B397956"/>
    <w:rsid w:val="0B3C6DA8"/>
    <w:rsid w:val="0B3F14D4"/>
    <w:rsid w:val="0B4017DF"/>
    <w:rsid w:val="0B403661"/>
    <w:rsid w:val="0B41524D"/>
    <w:rsid w:val="0B4D7D2D"/>
    <w:rsid w:val="0B50509B"/>
    <w:rsid w:val="0B516DCE"/>
    <w:rsid w:val="0B534F80"/>
    <w:rsid w:val="0B574A70"/>
    <w:rsid w:val="0B5807E8"/>
    <w:rsid w:val="0B586581"/>
    <w:rsid w:val="0B597A11"/>
    <w:rsid w:val="0B5E5DFE"/>
    <w:rsid w:val="0B5F56D3"/>
    <w:rsid w:val="0B697AD8"/>
    <w:rsid w:val="0B785A87"/>
    <w:rsid w:val="0B7C3EFC"/>
    <w:rsid w:val="0B7C44D7"/>
    <w:rsid w:val="0B7D3DAB"/>
    <w:rsid w:val="0B815649"/>
    <w:rsid w:val="0B82496D"/>
    <w:rsid w:val="0B8415DD"/>
    <w:rsid w:val="0B867E39"/>
    <w:rsid w:val="0B8B296C"/>
    <w:rsid w:val="0B8B64C8"/>
    <w:rsid w:val="0B9335CE"/>
    <w:rsid w:val="0B955598"/>
    <w:rsid w:val="0B963927"/>
    <w:rsid w:val="0B983A14"/>
    <w:rsid w:val="0B9C2483"/>
    <w:rsid w:val="0BA13636"/>
    <w:rsid w:val="0BA8707A"/>
    <w:rsid w:val="0BAA0CFC"/>
    <w:rsid w:val="0BAA1044"/>
    <w:rsid w:val="0BAC41E4"/>
    <w:rsid w:val="0BAD643E"/>
    <w:rsid w:val="0BAE21B6"/>
    <w:rsid w:val="0BAF665A"/>
    <w:rsid w:val="0BB04180"/>
    <w:rsid w:val="0BB058B3"/>
    <w:rsid w:val="0BB17964"/>
    <w:rsid w:val="0BB71621"/>
    <w:rsid w:val="0BBA6640"/>
    <w:rsid w:val="0BBA7DCD"/>
    <w:rsid w:val="0BBD7D64"/>
    <w:rsid w:val="0BBF43C3"/>
    <w:rsid w:val="0BC01790"/>
    <w:rsid w:val="0BC83278"/>
    <w:rsid w:val="0BCE560B"/>
    <w:rsid w:val="0BD50C1B"/>
    <w:rsid w:val="0BDA11FD"/>
    <w:rsid w:val="0BDF0A8B"/>
    <w:rsid w:val="0BDF6813"/>
    <w:rsid w:val="0BE22190"/>
    <w:rsid w:val="0BE300B2"/>
    <w:rsid w:val="0BE8099C"/>
    <w:rsid w:val="0BF73B5D"/>
    <w:rsid w:val="0BFA364D"/>
    <w:rsid w:val="0BFF2A12"/>
    <w:rsid w:val="0C0727E4"/>
    <w:rsid w:val="0C122745"/>
    <w:rsid w:val="0C134260"/>
    <w:rsid w:val="0C144857"/>
    <w:rsid w:val="0C175FAD"/>
    <w:rsid w:val="0C1E0A6B"/>
    <w:rsid w:val="0C1E7DBD"/>
    <w:rsid w:val="0C232BA4"/>
    <w:rsid w:val="0C234952"/>
    <w:rsid w:val="0C236700"/>
    <w:rsid w:val="0C2801BA"/>
    <w:rsid w:val="0C2A0BF5"/>
    <w:rsid w:val="0C2A3F33"/>
    <w:rsid w:val="0C30446D"/>
    <w:rsid w:val="0C30706F"/>
    <w:rsid w:val="0C347E14"/>
    <w:rsid w:val="0C3703FE"/>
    <w:rsid w:val="0C3B4D0A"/>
    <w:rsid w:val="0C3B7F93"/>
    <w:rsid w:val="0C460641"/>
    <w:rsid w:val="0C4667E7"/>
    <w:rsid w:val="0C477C77"/>
    <w:rsid w:val="0C4C3EA9"/>
    <w:rsid w:val="0C547201"/>
    <w:rsid w:val="0C573D85"/>
    <w:rsid w:val="0C5D030A"/>
    <w:rsid w:val="0C605BA6"/>
    <w:rsid w:val="0C62191E"/>
    <w:rsid w:val="0C623E8C"/>
    <w:rsid w:val="0C6257AB"/>
    <w:rsid w:val="0C6311F3"/>
    <w:rsid w:val="0C6C0502"/>
    <w:rsid w:val="0C6C62F9"/>
    <w:rsid w:val="0C6E59F3"/>
    <w:rsid w:val="0C745E94"/>
    <w:rsid w:val="0C7B478E"/>
    <w:rsid w:val="0C7D5BCC"/>
    <w:rsid w:val="0C8427D5"/>
    <w:rsid w:val="0C873133"/>
    <w:rsid w:val="0C8A2C23"/>
    <w:rsid w:val="0C907747"/>
    <w:rsid w:val="0C917B0E"/>
    <w:rsid w:val="0C9B273A"/>
    <w:rsid w:val="0C9C5EA0"/>
    <w:rsid w:val="0CA14C28"/>
    <w:rsid w:val="0CA35D73"/>
    <w:rsid w:val="0CA710DF"/>
    <w:rsid w:val="0CA73293"/>
    <w:rsid w:val="0CA77331"/>
    <w:rsid w:val="0CA90C50"/>
    <w:rsid w:val="0CAC6D36"/>
    <w:rsid w:val="0CAF268A"/>
    <w:rsid w:val="0CB97F98"/>
    <w:rsid w:val="0CBA3508"/>
    <w:rsid w:val="0CBB2DDD"/>
    <w:rsid w:val="0CBB6492"/>
    <w:rsid w:val="0CBD0903"/>
    <w:rsid w:val="0CBD72CE"/>
    <w:rsid w:val="0CC01BCD"/>
    <w:rsid w:val="0CC71781"/>
    <w:rsid w:val="0CC7259C"/>
    <w:rsid w:val="0CC84FD1"/>
    <w:rsid w:val="0CC9374C"/>
    <w:rsid w:val="0CCC323C"/>
    <w:rsid w:val="0CCE2B10"/>
    <w:rsid w:val="0CD3418B"/>
    <w:rsid w:val="0CD65E68"/>
    <w:rsid w:val="0CE20369"/>
    <w:rsid w:val="0CE57E5A"/>
    <w:rsid w:val="0CE63670"/>
    <w:rsid w:val="0CE71E24"/>
    <w:rsid w:val="0CEB0256"/>
    <w:rsid w:val="0CEE5747"/>
    <w:rsid w:val="0CEF7770"/>
    <w:rsid w:val="0CF30129"/>
    <w:rsid w:val="0CFA1A3F"/>
    <w:rsid w:val="0CFA68BB"/>
    <w:rsid w:val="0CFC67E8"/>
    <w:rsid w:val="0D0B7D26"/>
    <w:rsid w:val="0D0F58B8"/>
    <w:rsid w:val="0D13424E"/>
    <w:rsid w:val="0D183D8B"/>
    <w:rsid w:val="0D246F57"/>
    <w:rsid w:val="0D2546FA"/>
    <w:rsid w:val="0D292C2B"/>
    <w:rsid w:val="0D2C3CE0"/>
    <w:rsid w:val="0D2C7836"/>
    <w:rsid w:val="0D330BC5"/>
    <w:rsid w:val="0D3606B5"/>
    <w:rsid w:val="0D3B3F1D"/>
    <w:rsid w:val="0D3B691F"/>
    <w:rsid w:val="0D3D123F"/>
    <w:rsid w:val="0D3D1A44"/>
    <w:rsid w:val="0D444B80"/>
    <w:rsid w:val="0D466B4A"/>
    <w:rsid w:val="0D474670"/>
    <w:rsid w:val="0D4E0A83"/>
    <w:rsid w:val="0D501777"/>
    <w:rsid w:val="0D5154EF"/>
    <w:rsid w:val="0D531267"/>
    <w:rsid w:val="0D554FDF"/>
    <w:rsid w:val="0D65044B"/>
    <w:rsid w:val="0D690A8B"/>
    <w:rsid w:val="0D703BC7"/>
    <w:rsid w:val="0D705975"/>
    <w:rsid w:val="0D774F56"/>
    <w:rsid w:val="0D7A12B9"/>
    <w:rsid w:val="0D841421"/>
    <w:rsid w:val="0D847672"/>
    <w:rsid w:val="0D865199"/>
    <w:rsid w:val="0D8933C0"/>
    <w:rsid w:val="0D93340D"/>
    <w:rsid w:val="0D9C19CF"/>
    <w:rsid w:val="0DA10224"/>
    <w:rsid w:val="0DA27AF9"/>
    <w:rsid w:val="0DB463D8"/>
    <w:rsid w:val="0DBF4B4E"/>
    <w:rsid w:val="0DC36296"/>
    <w:rsid w:val="0DC45CC1"/>
    <w:rsid w:val="0DC9777B"/>
    <w:rsid w:val="0DD56120"/>
    <w:rsid w:val="0DDA1988"/>
    <w:rsid w:val="0DE13B1F"/>
    <w:rsid w:val="0DE35880"/>
    <w:rsid w:val="0DE97FB1"/>
    <w:rsid w:val="0DEC6932"/>
    <w:rsid w:val="0DED7DC2"/>
    <w:rsid w:val="0DF30354"/>
    <w:rsid w:val="0DF447F8"/>
    <w:rsid w:val="0E0132C0"/>
    <w:rsid w:val="0E033729"/>
    <w:rsid w:val="0E050C1A"/>
    <w:rsid w:val="0E0B7D94"/>
    <w:rsid w:val="0E0D58BA"/>
    <w:rsid w:val="0E0E083C"/>
    <w:rsid w:val="0E105E2A"/>
    <w:rsid w:val="0E10604C"/>
    <w:rsid w:val="0E1837F4"/>
    <w:rsid w:val="0E1E0331"/>
    <w:rsid w:val="0E1F46C7"/>
    <w:rsid w:val="0E1F739B"/>
    <w:rsid w:val="0E2055ED"/>
    <w:rsid w:val="0E211365"/>
    <w:rsid w:val="0E255633"/>
    <w:rsid w:val="0E2624D8"/>
    <w:rsid w:val="0E2A1FC8"/>
    <w:rsid w:val="0E2D1AB8"/>
    <w:rsid w:val="0E341099"/>
    <w:rsid w:val="0E356BBF"/>
    <w:rsid w:val="0E364E11"/>
    <w:rsid w:val="0E3C6461"/>
    <w:rsid w:val="0E440BB0"/>
    <w:rsid w:val="0E4A6223"/>
    <w:rsid w:val="0E4D3F08"/>
    <w:rsid w:val="0E5002B0"/>
    <w:rsid w:val="0E5434E9"/>
    <w:rsid w:val="0E552CDA"/>
    <w:rsid w:val="0E5704C1"/>
    <w:rsid w:val="0E5A03D3"/>
    <w:rsid w:val="0E6B25E0"/>
    <w:rsid w:val="0E6D26E7"/>
    <w:rsid w:val="0E707BD8"/>
    <w:rsid w:val="0E715E49"/>
    <w:rsid w:val="0E736EE7"/>
    <w:rsid w:val="0E750E79"/>
    <w:rsid w:val="0E792F4F"/>
    <w:rsid w:val="0E7C659C"/>
    <w:rsid w:val="0E7D1D19"/>
    <w:rsid w:val="0E8536A2"/>
    <w:rsid w:val="0E8611C8"/>
    <w:rsid w:val="0E875E5F"/>
    <w:rsid w:val="0E8A2A67"/>
    <w:rsid w:val="0E8C4A31"/>
    <w:rsid w:val="0E8F2773"/>
    <w:rsid w:val="0E947D89"/>
    <w:rsid w:val="0E9953A0"/>
    <w:rsid w:val="0EA37FCC"/>
    <w:rsid w:val="0EA63619"/>
    <w:rsid w:val="0EA93C67"/>
    <w:rsid w:val="0EAF24CD"/>
    <w:rsid w:val="0EB03F8E"/>
    <w:rsid w:val="0EB126E9"/>
    <w:rsid w:val="0EB3626A"/>
    <w:rsid w:val="0EC341CA"/>
    <w:rsid w:val="0EC35E24"/>
    <w:rsid w:val="0EC71F0D"/>
    <w:rsid w:val="0EC95AAB"/>
    <w:rsid w:val="0ECF2B6F"/>
    <w:rsid w:val="0ED22C8D"/>
    <w:rsid w:val="0EE20AF5"/>
    <w:rsid w:val="0EE303C9"/>
    <w:rsid w:val="0EE3661B"/>
    <w:rsid w:val="0EF03CCB"/>
    <w:rsid w:val="0EF07145"/>
    <w:rsid w:val="0EF80318"/>
    <w:rsid w:val="0EF82120"/>
    <w:rsid w:val="0EF90544"/>
    <w:rsid w:val="0EF91A2E"/>
    <w:rsid w:val="0EFE3455"/>
    <w:rsid w:val="0F004981"/>
    <w:rsid w:val="0F00541F"/>
    <w:rsid w:val="0F026AA1"/>
    <w:rsid w:val="0F06586D"/>
    <w:rsid w:val="0F07217E"/>
    <w:rsid w:val="0F072309"/>
    <w:rsid w:val="0F0C5A02"/>
    <w:rsid w:val="0F176C2D"/>
    <w:rsid w:val="0F207E9C"/>
    <w:rsid w:val="0F211408"/>
    <w:rsid w:val="0F294770"/>
    <w:rsid w:val="0F29520D"/>
    <w:rsid w:val="0F296723"/>
    <w:rsid w:val="0F2E7896"/>
    <w:rsid w:val="0F31382A"/>
    <w:rsid w:val="0F3330FE"/>
    <w:rsid w:val="0F333798"/>
    <w:rsid w:val="0F3D21CF"/>
    <w:rsid w:val="0F3D5D2B"/>
    <w:rsid w:val="0F3F1AA3"/>
    <w:rsid w:val="0F494FC8"/>
    <w:rsid w:val="0F576C9E"/>
    <w:rsid w:val="0F59068B"/>
    <w:rsid w:val="0F591525"/>
    <w:rsid w:val="0F5D29C3"/>
    <w:rsid w:val="0F6565D0"/>
    <w:rsid w:val="0F697B22"/>
    <w:rsid w:val="0F6E4136"/>
    <w:rsid w:val="0F742064"/>
    <w:rsid w:val="0F767555"/>
    <w:rsid w:val="0F772484"/>
    <w:rsid w:val="0F791001"/>
    <w:rsid w:val="0F7B6853"/>
    <w:rsid w:val="0F7F6343"/>
    <w:rsid w:val="0F827BE2"/>
    <w:rsid w:val="0F87344A"/>
    <w:rsid w:val="0F8C08E3"/>
    <w:rsid w:val="0F9B1521"/>
    <w:rsid w:val="0FA77648"/>
    <w:rsid w:val="0FA9089C"/>
    <w:rsid w:val="0FB047D2"/>
    <w:rsid w:val="0FB145AE"/>
    <w:rsid w:val="0FB861EA"/>
    <w:rsid w:val="0FBB0301"/>
    <w:rsid w:val="0FBB11B5"/>
    <w:rsid w:val="0FBC41FD"/>
    <w:rsid w:val="0FC1070A"/>
    <w:rsid w:val="0FC14BAE"/>
    <w:rsid w:val="0FC5590E"/>
    <w:rsid w:val="0FC91CB4"/>
    <w:rsid w:val="0FC93A62"/>
    <w:rsid w:val="0FD549FC"/>
    <w:rsid w:val="0FD82147"/>
    <w:rsid w:val="0FD909AF"/>
    <w:rsid w:val="0FDA1815"/>
    <w:rsid w:val="0FDC7731"/>
    <w:rsid w:val="0FDF6DE2"/>
    <w:rsid w:val="0FEC7938"/>
    <w:rsid w:val="0FF22FB9"/>
    <w:rsid w:val="0FF509EA"/>
    <w:rsid w:val="0FF765E0"/>
    <w:rsid w:val="0FFA6C80"/>
    <w:rsid w:val="0FFC0435"/>
    <w:rsid w:val="0FFC7994"/>
    <w:rsid w:val="10002F26"/>
    <w:rsid w:val="10061228"/>
    <w:rsid w:val="10072DFF"/>
    <w:rsid w:val="10086339"/>
    <w:rsid w:val="10091C47"/>
    <w:rsid w:val="100A29AA"/>
    <w:rsid w:val="100D1BA1"/>
    <w:rsid w:val="100E1475"/>
    <w:rsid w:val="1010343F"/>
    <w:rsid w:val="101051ED"/>
    <w:rsid w:val="10120F66"/>
    <w:rsid w:val="10135B48"/>
    <w:rsid w:val="10152804"/>
    <w:rsid w:val="101747CE"/>
    <w:rsid w:val="101D0C0F"/>
    <w:rsid w:val="101E7BF6"/>
    <w:rsid w:val="10202516"/>
    <w:rsid w:val="10256388"/>
    <w:rsid w:val="10275305"/>
    <w:rsid w:val="102E1B18"/>
    <w:rsid w:val="1032785A"/>
    <w:rsid w:val="10340F65"/>
    <w:rsid w:val="1037079D"/>
    <w:rsid w:val="10390BE8"/>
    <w:rsid w:val="10394744"/>
    <w:rsid w:val="103A670E"/>
    <w:rsid w:val="103C4234"/>
    <w:rsid w:val="103F62DE"/>
    <w:rsid w:val="10463305"/>
    <w:rsid w:val="10480E2B"/>
    <w:rsid w:val="10526911"/>
    <w:rsid w:val="10526AE6"/>
    <w:rsid w:val="1053332C"/>
    <w:rsid w:val="10594DE6"/>
    <w:rsid w:val="10594E8F"/>
    <w:rsid w:val="105A3B37"/>
    <w:rsid w:val="10606175"/>
    <w:rsid w:val="10613A0A"/>
    <w:rsid w:val="10635C65"/>
    <w:rsid w:val="10817E99"/>
    <w:rsid w:val="108555CA"/>
    <w:rsid w:val="10897D96"/>
    <w:rsid w:val="108D4EB7"/>
    <w:rsid w:val="10905347"/>
    <w:rsid w:val="10943F23"/>
    <w:rsid w:val="109A3B9B"/>
    <w:rsid w:val="109B71AD"/>
    <w:rsid w:val="109E0A4B"/>
    <w:rsid w:val="109E4479"/>
    <w:rsid w:val="10A047C3"/>
    <w:rsid w:val="10AC74DD"/>
    <w:rsid w:val="10B1077E"/>
    <w:rsid w:val="10B26094"/>
    <w:rsid w:val="10B36A6E"/>
    <w:rsid w:val="10B730C3"/>
    <w:rsid w:val="10B77D5F"/>
    <w:rsid w:val="10B93DC2"/>
    <w:rsid w:val="10BE733F"/>
    <w:rsid w:val="10C058B6"/>
    <w:rsid w:val="10C06C14"/>
    <w:rsid w:val="10C5422A"/>
    <w:rsid w:val="10CA5CE4"/>
    <w:rsid w:val="10D56A58"/>
    <w:rsid w:val="10D95F27"/>
    <w:rsid w:val="10DD590B"/>
    <w:rsid w:val="10DE709A"/>
    <w:rsid w:val="10E13D97"/>
    <w:rsid w:val="10E675D1"/>
    <w:rsid w:val="10E70A61"/>
    <w:rsid w:val="10EC3AD4"/>
    <w:rsid w:val="10EE1F98"/>
    <w:rsid w:val="10F1170C"/>
    <w:rsid w:val="10F42D61"/>
    <w:rsid w:val="10F4322F"/>
    <w:rsid w:val="10F60887"/>
    <w:rsid w:val="10FD1C16"/>
    <w:rsid w:val="110747A8"/>
    <w:rsid w:val="110805BA"/>
    <w:rsid w:val="110A60E1"/>
    <w:rsid w:val="111451B1"/>
    <w:rsid w:val="11160F29"/>
    <w:rsid w:val="11161270"/>
    <w:rsid w:val="111E4A8C"/>
    <w:rsid w:val="112453F4"/>
    <w:rsid w:val="11274A63"/>
    <w:rsid w:val="113134DD"/>
    <w:rsid w:val="11321AA9"/>
    <w:rsid w:val="11330815"/>
    <w:rsid w:val="113F14D5"/>
    <w:rsid w:val="114415F3"/>
    <w:rsid w:val="114535BD"/>
    <w:rsid w:val="114754DD"/>
    <w:rsid w:val="11477335"/>
    <w:rsid w:val="114E0085"/>
    <w:rsid w:val="115630D4"/>
    <w:rsid w:val="11586174"/>
    <w:rsid w:val="11592BC4"/>
    <w:rsid w:val="115A0E16"/>
    <w:rsid w:val="115D26B4"/>
    <w:rsid w:val="115F6B73"/>
    <w:rsid w:val="11625F1D"/>
    <w:rsid w:val="116457F1"/>
    <w:rsid w:val="11671EF6"/>
    <w:rsid w:val="11673533"/>
    <w:rsid w:val="116F23E8"/>
    <w:rsid w:val="1170063A"/>
    <w:rsid w:val="1171247C"/>
    <w:rsid w:val="11716160"/>
    <w:rsid w:val="1173306A"/>
    <w:rsid w:val="11743890"/>
    <w:rsid w:val="11747760"/>
    <w:rsid w:val="117D2D56"/>
    <w:rsid w:val="117D68B3"/>
    <w:rsid w:val="117E017D"/>
    <w:rsid w:val="117F160D"/>
    <w:rsid w:val="11812847"/>
    <w:rsid w:val="11843FEF"/>
    <w:rsid w:val="118B5473"/>
    <w:rsid w:val="118F65E6"/>
    <w:rsid w:val="11943BFC"/>
    <w:rsid w:val="11965BC6"/>
    <w:rsid w:val="119B31DD"/>
    <w:rsid w:val="119B4F8B"/>
    <w:rsid w:val="119D08B7"/>
    <w:rsid w:val="119D6F55"/>
    <w:rsid w:val="11A227BD"/>
    <w:rsid w:val="11A37A34"/>
    <w:rsid w:val="11A71B81"/>
    <w:rsid w:val="11A75167"/>
    <w:rsid w:val="11A93B4C"/>
    <w:rsid w:val="11AB719A"/>
    <w:rsid w:val="11BA7B07"/>
    <w:rsid w:val="11BF6ECB"/>
    <w:rsid w:val="11C05F61"/>
    <w:rsid w:val="11C75BCB"/>
    <w:rsid w:val="11CB5870"/>
    <w:rsid w:val="11CE0C9D"/>
    <w:rsid w:val="11DA44CF"/>
    <w:rsid w:val="11DD1A47"/>
    <w:rsid w:val="11E20E0C"/>
    <w:rsid w:val="11E516AE"/>
    <w:rsid w:val="11E54E3F"/>
    <w:rsid w:val="11E57B67"/>
    <w:rsid w:val="11E61731"/>
    <w:rsid w:val="11E64458"/>
    <w:rsid w:val="11E85CAC"/>
    <w:rsid w:val="11EC57E6"/>
    <w:rsid w:val="11ED440A"/>
    <w:rsid w:val="11F0177A"/>
    <w:rsid w:val="11F528ED"/>
    <w:rsid w:val="11F602A0"/>
    <w:rsid w:val="11F8062F"/>
    <w:rsid w:val="1202500A"/>
    <w:rsid w:val="120314AE"/>
    <w:rsid w:val="12062D4C"/>
    <w:rsid w:val="12064AFA"/>
    <w:rsid w:val="120925F8"/>
    <w:rsid w:val="120B3C17"/>
    <w:rsid w:val="120F7985"/>
    <w:rsid w:val="121D3BF2"/>
    <w:rsid w:val="122201DF"/>
    <w:rsid w:val="12263BEA"/>
    <w:rsid w:val="122670DE"/>
    <w:rsid w:val="12282CC2"/>
    <w:rsid w:val="122907E8"/>
    <w:rsid w:val="122D527E"/>
    <w:rsid w:val="123305D6"/>
    <w:rsid w:val="12380A48"/>
    <w:rsid w:val="123C49C0"/>
    <w:rsid w:val="123C676E"/>
    <w:rsid w:val="123E7992"/>
    <w:rsid w:val="123F3D41"/>
    <w:rsid w:val="12411FD6"/>
    <w:rsid w:val="12423D11"/>
    <w:rsid w:val="12464F87"/>
    <w:rsid w:val="12486EC1"/>
    <w:rsid w:val="124F64A1"/>
    <w:rsid w:val="12510C99"/>
    <w:rsid w:val="12577104"/>
    <w:rsid w:val="125C6E10"/>
    <w:rsid w:val="125D0492"/>
    <w:rsid w:val="125E3226"/>
    <w:rsid w:val="125F245C"/>
    <w:rsid w:val="12612E3B"/>
    <w:rsid w:val="12661A3D"/>
    <w:rsid w:val="1269692C"/>
    <w:rsid w:val="126D202A"/>
    <w:rsid w:val="126D571B"/>
    <w:rsid w:val="126E269F"/>
    <w:rsid w:val="12706417"/>
    <w:rsid w:val="12843C71"/>
    <w:rsid w:val="12844F0A"/>
    <w:rsid w:val="12851EC3"/>
    <w:rsid w:val="12863E8D"/>
    <w:rsid w:val="12880467"/>
    <w:rsid w:val="128819B3"/>
    <w:rsid w:val="129E3271"/>
    <w:rsid w:val="12A10CC7"/>
    <w:rsid w:val="12A460C1"/>
    <w:rsid w:val="12A6008B"/>
    <w:rsid w:val="12A85BB1"/>
    <w:rsid w:val="12AF41F6"/>
    <w:rsid w:val="12B27FA6"/>
    <w:rsid w:val="12BC79FF"/>
    <w:rsid w:val="12C16C73"/>
    <w:rsid w:val="12C2727A"/>
    <w:rsid w:val="12C56763"/>
    <w:rsid w:val="12CB18A0"/>
    <w:rsid w:val="12D15E76"/>
    <w:rsid w:val="12D25FB0"/>
    <w:rsid w:val="12D45DCF"/>
    <w:rsid w:val="12E36BE9"/>
    <w:rsid w:val="12E55A06"/>
    <w:rsid w:val="12E642C5"/>
    <w:rsid w:val="12ED279D"/>
    <w:rsid w:val="12F157AA"/>
    <w:rsid w:val="12F62DC0"/>
    <w:rsid w:val="13171183"/>
    <w:rsid w:val="1317163A"/>
    <w:rsid w:val="13192BB3"/>
    <w:rsid w:val="131B45D5"/>
    <w:rsid w:val="131F4456"/>
    <w:rsid w:val="132C6A5A"/>
    <w:rsid w:val="13335F61"/>
    <w:rsid w:val="13390EFF"/>
    <w:rsid w:val="133B07D3"/>
    <w:rsid w:val="133B2C38"/>
    <w:rsid w:val="134358DA"/>
    <w:rsid w:val="13515E55"/>
    <w:rsid w:val="13516249"/>
    <w:rsid w:val="13573133"/>
    <w:rsid w:val="1360648C"/>
    <w:rsid w:val="136A69FC"/>
    <w:rsid w:val="13781A27"/>
    <w:rsid w:val="137B2552"/>
    <w:rsid w:val="137F3328"/>
    <w:rsid w:val="13806B2E"/>
    <w:rsid w:val="13830445"/>
    <w:rsid w:val="138F7287"/>
    <w:rsid w:val="139525D9"/>
    <w:rsid w:val="13961EAE"/>
    <w:rsid w:val="139A7BF0"/>
    <w:rsid w:val="139C2E5E"/>
    <w:rsid w:val="139D3570"/>
    <w:rsid w:val="139D445C"/>
    <w:rsid w:val="139F28FE"/>
    <w:rsid w:val="13A256FD"/>
    <w:rsid w:val="13A26AA4"/>
    <w:rsid w:val="13AA00CC"/>
    <w:rsid w:val="13B567D8"/>
    <w:rsid w:val="13B80076"/>
    <w:rsid w:val="13BA3984"/>
    <w:rsid w:val="13C133CE"/>
    <w:rsid w:val="13C407C9"/>
    <w:rsid w:val="13C70AEA"/>
    <w:rsid w:val="13CA11AE"/>
    <w:rsid w:val="13CB4909"/>
    <w:rsid w:val="13CE33F5"/>
    <w:rsid w:val="13CE5AEB"/>
    <w:rsid w:val="13CF716E"/>
    <w:rsid w:val="13D749A0"/>
    <w:rsid w:val="13D80718"/>
    <w:rsid w:val="13D9039D"/>
    <w:rsid w:val="13D9346A"/>
    <w:rsid w:val="13DA182D"/>
    <w:rsid w:val="13DF4301"/>
    <w:rsid w:val="13E1581F"/>
    <w:rsid w:val="13E42C19"/>
    <w:rsid w:val="13EE56E2"/>
    <w:rsid w:val="13EE5846"/>
    <w:rsid w:val="13F57CF1"/>
    <w:rsid w:val="14011A1D"/>
    <w:rsid w:val="14045069"/>
    <w:rsid w:val="14074B59"/>
    <w:rsid w:val="14095D3A"/>
    <w:rsid w:val="1414458E"/>
    <w:rsid w:val="14205BC6"/>
    <w:rsid w:val="14214E0F"/>
    <w:rsid w:val="14221993"/>
    <w:rsid w:val="14225451"/>
    <w:rsid w:val="1424020F"/>
    <w:rsid w:val="14264FE0"/>
    <w:rsid w:val="142B5E7B"/>
    <w:rsid w:val="142D5C47"/>
    <w:rsid w:val="14353475"/>
    <w:rsid w:val="143F2CAE"/>
    <w:rsid w:val="14403689"/>
    <w:rsid w:val="14432035"/>
    <w:rsid w:val="14461872"/>
    <w:rsid w:val="144933C4"/>
    <w:rsid w:val="144A06DB"/>
    <w:rsid w:val="1450733C"/>
    <w:rsid w:val="145130A0"/>
    <w:rsid w:val="14531E2D"/>
    <w:rsid w:val="14535FF1"/>
    <w:rsid w:val="14553FC6"/>
    <w:rsid w:val="145A2EDB"/>
    <w:rsid w:val="14611454"/>
    <w:rsid w:val="14627FE2"/>
    <w:rsid w:val="146E25C8"/>
    <w:rsid w:val="14706BA3"/>
    <w:rsid w:val="14712BD2"/>
    <w:rsid w:val="14726477"/>
    <w:rsid w:val="147418F2"/>
    <w:rsid w:val="147C605C"/>
    <w:rsid w:val="147E12BF"/>
    <w:rsid w:val="147F2942"/>
    <w:rsid w:val="14883EEC"/>
    <w:rsid w:val="148E0471"/>
    <w:rsid w:val="148E0DD7"/>
    <w:rsid w:val="148F7029"/>
    <w:rsid w:val="14922675"/>
    <w:rsid w:val="14937287"/>
    <w:rsid w:val="149633A7"/>
    <w:rsid w:val="149A3C1F"/>
    <w:rsid w:val="149C3F05"/>
    <w:rsid w:val="149F4D92"/>
    <w:rsid w:val="14A14FAE"/>
    <w:rsid w:val="14A1565E"/>
    <w:rsid w:val="14A359F5"/>
    <w:rsid w:val="14A45A4F"/>
    <w:rsid w:val="14A90F1B"/>
    <w:rsid w:val="14B20F69"/>
    <w:rsid w:val="14B22D17"/>
    <w:rsid w:val="14B24AC5"/>
    <w:rsid w:val="14BE16BC"/>
    <w:rsid w:val="14BF71E2"/>
    <w:rsid w:val="14C12F5A"/>
    <w:rsid w:val="14C30A80"/>
    <w:rsid w:val="14C82305"/>
    <w:rsid w:val="14C83FFD"/>
    <w:rsid w:val="14D82CC8"/>
    <w:rsid w:val="14D902A4"/>
    <w:rsid w:val="14DF1632"/>
    <w:rsid w:val="14E05AD6"/>
    <w:rsid w:val="14E13D7A"/>
    <w:rsid w:val="14E76398"/>
    <w:rsid w:val="14E804E7"/>
    <w:rsid w:val="14E81621"/>
    <w:rsid w:val="14E9250C"/>
    <w:rsid w:val="14EC3DCF"/>
    <w:rsid w:val="14ED1FA1"/>
    <w:rsid w:val="14F1564F"/>
    <w:rsid w:val="14F204A2"/>
    <w:rsid w:val="14F546BF"/>
    <w:rsid w:val="14F835C4"/>
    <w:rsid w:val="14F9167E"/>
    <w:rsid w:val="14FB3F6A"/>
    <w:rsid w:val="14FC3F92"/>
    <w:rsid w:val="14FE41AE"/>
    <w:rsid w:val="15000793"/>
    <w:rsid w:val="15065777"/>
    <w:rsid w:val="150F3CC6"/>
    <w:rsid w:val="1513362B"/>
    <w:rsid w:val="151F1CCD"/>
    <w:rsid w:val="152403E0"/>
    <w:rsid w:val="1525798D"/>
    <w:rsid w:val="15261CD5"/>
    <w:rsid w:val="152A7A45"/>
    <w:rsid w:val="15304812"/>
    <w:rsid w:val="153361F3"/>
    <w:rsid w:val="153643F3"/>
    <w:rsid w:val="153674A4"/>
    <w:rsid w:val="1537321C"/>
    <w:rsid w:val="153C0833"/>
    <w:rsid w:val="154020D1"/>
    <w:rsid w:val="1542409B"/>
    <w:rsid w:val="15485429"/>
    <w:rsid w:val="154D055B"/>
    <w:rsid w:val="1554086F"/>
    <w:rsid w:val="1554409C"/>
    <w:rsid w:val="1557566D"/>
    <w:rsid w:val="15595889"/>
    <w:rsid w:val="15655FDB"/>
    <w:rsid w:val="15681628"/>
    <w:rsid w:val="156A1844"/>
    <w:rsid w:val="157035C4"/>
    <w:rsid w:val="15744470"/>
    <w:rsid w:val="157D3325"/>
    <w:rsid w:val="158076D1"/>
    <w:rsid w:val="1588503E"/>
    <w:rsid w:val="15897F1C"/>
    <w:rsid w:val="158A58AB"/>
    <w:rsid w:val="158A77F0"/>
    <w:rsid w:val="158C7B2F"/>
    <w:rsid w:val="158D108E"/>
    <w:rsid w:val="15945CB1"/>
    <w:rsid w:val="159643E7"/>
    <w:rsid w:val="15A24B3A"/>
    <w:rsid w:val="15AA7E92"/>
    <w:rsid w:val="15AF54A9"/>
    <w:rsid w:val="15B11221"/>
    <w:rsid w:val="15B51753"/>
    <w:rsid w:val="15BF0789"/>
    <w:rsid w:val="15C14985"/>
    <w:rsid w:val="15C2342E"/>
    <w:rsid w:val="15C522F6"/>
    <w:rsid w:val="15C54CCC"/>
    <w:rsid w:val="15C61161"/>
    <w:rsid w:val="15C804B0"/>
    <w:rsid w:val="15CA4090"/>
    <w:rsid w:val="15CC565E"/>
    <w:rsid w:val="15D1541F"/>
    <w:rsid w:val="15D3486C"/>
    <w:rsid w:val="15E05662"/>
    <w:rsid w:val="15F81224"/>
    <w:rsid w:val="15F97EB4"/>
    <w:rsid w:val="15FA677C"/>
    <w:rsid w:val="15FD7FC2"/>
    <w:rsid w:val="160557EF"/>
    <w:rsid w:val="16094BB9"/>
    <w:rsid w:val="160C3F81"/>
    <w:rsid w:val="160C56C2"/>
    <w:rsid w:val="160F7CF5"/>
    <w:rsid w:val="1610114A"/>
    <w:rsid w:val="16104115"/>
    <w:rsid w:val="16135A37"/>
    <w:rsid w:val="16177C04"/>
    <w:rsid w:val="161C6BA4"/>
    <w:rsid w:val="161D2412"/>
    <w:rsid w:val="16204FC8"/>
    <w:rsid w:val="16230D78"/>
    <w:rsid w:val="16261A07"/>
    <w:rsid w:val="1626228F"/>
    <w:rsid w:val="162C3C3A"/>
    <w:rsid w:val="162D2B22"/>
    <w:rsid w:val="16315EBE"/>
    <w:rsid w:val="16346F4D"/>
    <w:rsid w:val="163A06C5"/>
    <w:rsid w:val="163C6D3C"/>
    <w:rsid w:val="164B53B3"/>
    <w:rsid w:val="164F4B0E"/>
    <w:rsid w:val="16526560"/>
    <w:rsid w:val="16534086"/>
    <w:rsid w:val="16551BAC"/>
    <w:rsid w:val="16560A20"/>
    <w:rsid w:val="165A5414"/>
    <w:rsid w:val="165B2F3A"/>
    <w:rsid w:val="16606410"/>
    <w:rsid w:val="1660788A"/>
    <w:rsid w:val="16624D7B"/>
    <w:rsid w:val="16685D83"/>
    <w:rsid w:val="16730284"/>
    <w:rsid w:val="16783AEC"/>
    <w:rsid w:val="167D1103"/>
    <w:rsid w:val="167E3CC3"/>
    <w:rsid w:val="16806849"/>
    <w:rsid w:val="16832127"/>
    <w:rsid w:val="168C0DEF"/>
    <w:rsid w:val="169052DA"/>
    <w:rsid w:val="16924A42"/>
    <w:rsid w:val="169326D4"/>
    <w:rsid w:val="16945039"/>
    <w:rsid w:val="1695469E"/>
    <w:rsid w:val="169923E1"/>
    <w:rsid w:val="169B736F"/>
    <w:rsid w:val="169F551D"/>
    <w:rsid w:val="16A3369E"/>
    <w:rsid w:val="16AB5C70"/>
    <w:rsid w:val="16AE559F"/>
    <w:rsid w:val="16AF0E7C"/>
    <w:rsid w:val="16B07251"/>
    <w:rsid w:val="16B0772A"/>
    <w:rsid w:val="16B15CA2"/>
    <w:rsid w:val="16B965DF"/>
    <w:rsid w:val="16BA5EB3"/>
    <w:rsid w:val="16CF5E02"/>
    <w:rsid w:val="16D231FD"/>
    <w:rsid w:val="16E35F60"/>
    <w:rsid w:val="16E96798"/>
    <w:rsid w:val="16ED0036"/>
    <w:rsid w:val="16EF0253"/>
    <w:rsid w:val="16F72C63"/>
    <w:rsid w:val="16FA3135"/>
    <w:rsid w:val="16FA41E7"/>
    <w:rsid w:val="16FE0496"/>
    <w:rsid w:val="170114E8"/>
    <w:rsid w:val="17013AE2"/>
    <w:rsid w:val="17051824"/>
    <w:rsid w:val="17052A3A"/>
    <w:rsid w:val="170A508C"/>
    <w:rsid w:val="170C7D3C"/>
    <w:rsid w:val="170D692B"/>
    <w:rsid w:val="17125CEF"/>
    <w:rsid w:val="17141A67"/>
    <w:rsid w:val="17190E2C"/>
    <w:rsid w:val="171F0B4E"/>
    <w:rsid w:val="171F21BA"/>
    <w:rsid w:val="17215F32"/>
    <w:rsid w:val="17235FC3"/>
    <w:rsid w:val="17342109"/>
    <w:rsid w:val="1739327C"/>
    <w:rsid w:val="173D6D3E"/>
    <w:rsid w:val="173F7B00"/>
    <w:rsid w:val="17417419"/>
    <w:rsid w:val="1743129B"/>
    <w:rsid w:val="17486E4C"/>
    <w:rsid w:val="17494E34"/>
    <w:rsid w:val="17496AE1"/>
    <w:rsid w:val="174A7237"/>
    <w:rsid w:val="174F27ED"/>
    <w:rsid w:val="17516470"/>
    <w:rsid w:val="1752258F"/>
    <w:rsid w:val="17555BDC"/>
    <w:rsid w:val="17606A5A"/>
    <w:rsid w:val="17626C76"/>
    <w:rsid w:val="17671DD7"/>
    <w:rsid w:val="176A1687"/>
    <w:rsid w:val="176C3651"/>
    <w:rsid w:val="176C53FF"/>
    <w:rsid w:val="176F3141"/>
    <w:rsid w:val="17712A16"/>
    <w:rsid w:val="177E5132"/>
    <w:rsid w:val="178526DD"/>
    <w:rsid w:val="178715CD"/>
    <w:rsid w:val="178722F4"/>
    <w:rsid w:val="17880F56"/>
    <w:rsid w:val="178963E1"/>
    <w:rsid w:val="178A7F7B"/>
    <w:rsid w:val="17935082"/>
    <w:rsid w:val="179B1650"/>
    <w:rsid w:val="17A51045"/>
    <w:rsid w:val="17AC7EF2"/>
    <w:rsid w:val="17B1375A"/>
    <w:rsid w:val="17B423BF"/>
    <w:rsid w:val="17B52609"/>
    <w:rsid w:val="17B943BD"/>
    <w:rsid w:val="17C07EAA"/>
    <w:rsid w:val="17C12BED"/>
    <w:rsid w:val="17C22642"/>
    <w:rsid w:val="17C52D61"/>
    <w:rsid w:val="17C957B1"/>
    <w:rsid w:val="17CF598E"/>
    <w:rsid w:val="17E0069A"/>
    <w:rsid w:val="17E73651"/>
    <w:rsid w:val="17F02E90"/>
    <w:rsid w:val="17F3167D"/>
    <w:rsid w:val="17F35765"/>
    <w:rsid w:val="17F66A50"/>
    <w:rsid w:val="17FE0021"/>
    <w:rsid w:val="18005E60"/>
    <w:rsid w:val="1804388A"/>
    <w:rsid w:val="18047D2E"/>
    <w:rsid w:val="18095344"/>
    <w:rsid w:val="180A2E6A"/>
    <w:rsid w:val="180B4D7E"/>
    <w:rsid w:val="181B1F72"/>
    <w:rsid w:val="182E6B59"/>
    <w:rsid w:val="18323BAD"/>
    <w:rsid w:val="18386835"/>
    <w:rsid w:val="183A54FD"/>
    <w:rsid w:val="183D4FEE"/>
    <w:rsid w:val="184053F5"/>
    <w:rsid w:val="18450A85"/>
    <w:rsid w:val="184E35FA"/>
    <w:rsid w:val="18506ACF"/>
    <w:rsid w:val="185365BF"/>
    <w:rsid w:val="185A16FC"/>
    <w:rsid w:val="185C1D1C"/>
    <w:rsid w:val="185D11EC"/>
    <w:rsid w:val="185D743E"/>
    <w:rsid w:val="185F6D12"/>
    <w:rsid w:val="18661881"/>
    <w:rsid w:val="186662F2"/>
    <w:rsid w:val="18736C61"/>
    <w:rsid w:val="18763F46"/>
    <w:rsid w:val="187A3B4C"/>
    <w:rsid w:val="187B51E7"/>
    <w:rsid w:val="18860D7D"/>
    <w:rsid w:val="18866995"/>
    <w:rsid w:val="18932E60"/>
    <w:rsid w:val="189632FF"/>
    <w:rsid w:val="189D783A"/>
    <w:rsid w:val="189E29EE"/>
    <w:rsid w:val="18A24E51"/>
    <w:rsid w:val="18A46C1D"/>
    <w:rsid w:val="18A74E54"/>
    <w:rsid w:val="18A8690B"/>
    <w:rsid w:val="18A94431"/>
    <w:rsid w:val="18AB1F57"/>
    <w:rsid w:val="18AF5EEB"/>
    <w:rsid w:val="18B232E6"/>
    <w:rsid w:val="18B3705E"/>
    <w:rsid w:val="18B54B84"/>
    <w:rsid w:val="18B613D9"/>
    <w:rsid w:val="18BB267A"/>
    <w:rsid w:val="18BC5F12"/>
    <w:rsid w:val="18C15C1F"/>
    <w:rsid w:val="18C33745"/>
    <w:rsid w:val="18C52514"/>
    <w:rsid w:val="18C748B7"/>
    <w:rsid w:val="18C80D5B"/>
    <w:rsid w:val="18C82B09"/>
    <w:rsid w:val="18CB39A2"/>
    <w:rsid w:val="18D70A65"/>
    <w:rsid w:val="18DA5C03"/>
    <w:rsid w:val="18DC5086"/>
    <w:rsid w:val="18DC65B5"/>
    <w:rsid w:val="18DE232D"/>
    <w:rsid w:val="18DE2E43"/>
    <w:rsid w:val="18E549FD"/>
    <w:rsid w:val="18E63BEB"/>
    <w:rsid w:val="18E70207"/>
    <w:rsid w:val="18F57676"/>
    <w:rsid w:val="18F97167"/>
    <w:rsid w:val="19107419"/>
    <w:rsid w:val="191108A3"/>
    <w:rsid w:val="19110D1F"/>
    <w:rsid w:val="191A70DD"/>
    <w:rsid w:val="19202C17"/>
    <w:rsid w:val="192341E3"/>
    <w:rsid w:val="19235F91"/>
    <w:rsid w:val="19263CD4"/>
    <w:rsid w:val="1927005A"/>
    <w:rsid w:val="192D02CF"/>
    <w:rsid w:val="192E125B"/>
    <w:rsid w:val="192F2B88"/>
    <w:rsid w:val="1934019F"/>
    <w:rsid w:val="19341F4D"/>
    <w:rsid w:val="193975E7"/>
    <w:rsid w:val="193A52A0"/>
    <w:rsid w:val="193D71F3"/>
    <w:rsid w:val="19473AF2"/>
    <w:rsid w:val="194D74B2"/>
    <w:rsid w:val="19526437"/>
    <w:rsid w:val="1955613D"/>
    <w:rsid w:val="195B397D"/>
    <w:rsid w:val="19600F94"/>
    <w:rsid w:val="1960439B"/>
    <w:rsid w:val="19793E03"/>
    <w:rsid w:val="19805192"/>
    <w:rsid w:val="198329B6"/>
    <w:rsid w:val="198527A8"/>
    <w:rsid w:val="198B3B37"/>
    <w:rsid w:val="198D2276"/>
    <w:rsid w:val="198F3627"/>
    <w:rsid w:val="19902894"/>
    <w:rsid w:val="19904552"/>
    <w:rsid w:val="1998195B"/>
    <w:rsid w:val="199A3E11"/>
    <w:rsid w:val="199E3AA7"/>
    <w:rsid w:val="19A03A86"/>
    <w:rsid w:val="19A35324"/>
    <w:rsid w:val="19B337B9"/>
    <w:rsid w:val="19B837B4"/>
    <w:rsid w:val="19B94E89"/>
    <w:rsid w:val="19BC6185"/>
    <w:rsid w:val="19BD66B0"/>
    <w:rsid w:val="19BF7380"/>
    <w:rsid w:val="19BF76EB"/>
    <w:rsid w:val="19C20B29"/>
    <w:rsid w:val="19C84D8B"/>
    <w:rsid w:val="19C86B39"/>
    <w:rsid w:val="19CC6629"/>
    <w:rsid w:val="19D8421D"/>
    <w:rsid w:val="19DB2D10"/>
    <w:rsid w:val="19DC3AAE"/>
    <w:rsid w:val="19DE1BE9"/>
    <w:rsid w:val="19DF151F"/>
    <w:rsid w:val="19E54F54"/>
    <w:rsid w:val="19E75211"/>
    <w:rsid w:val="19F2017C"/>
    <w:rsid w:val="19F91C20"/>
    <w:rsid w:val="19FB6838"/>
    <w:rsid w:val="19FD3F8E"/>
    <w:rsid w:val="19FD4AA7"/>
    <w:rsid w:val="1A037B71"/>
    <w:rsid w:val="1A037BA3"/>
    <w:rsid w:val="1A052A58"/>
    <w:rsid w:val="1A0E0D9F"/>
    <w:rsid w:val="1A0F037C"/>
    <w:rsid w:val="1A0F6EBC"/>
    <w:rsid w:val="1A143B2C"/>
    <w:rsid w:val="1A1B4EBB"/>
    <w:rsid w:val="1A1F0E4F"/>
    <w:rsid w:val="1A1F69B1"/>
    <w:rsid w:val="1A22347C"/>
    <w:rsid w:val="1A271AB1"/>
    <w:rsid w:val="1A27385F"/>
    <w:rsid w:val="1A294CEC"/>
    <w:rsid w:val="1A2B6265"/>
    <w:rsid w:val="1A2C03BF"/>
    <w:rsid w:val="1A340E83"/>
    <w:rsid w:val="1A3B37AF"/>
    <w:rsid w:val="1A3F504D"/>
    <w:rsid w:val="1A3F742B"/>
    <w:rsid w:val="1A40444E"/>
    <w:rsid w:val="1A420699"/>
    <w:rsid w:val="1A45144E"/>
    <w:rsid w:val="1A457223"/>
    <w:rsid w:val="1A4A57A0"/>
    <w:rsid w:val="1A4B710F"/>
    <w:rsid w:val="1A4C1518"/>
    <w:rsid w:val="1A525767"/>
    <w:rsid w:val="1A5403CD"/>
    <w:rsid w:val="1A6525DA"/>
    <w:rsid w:val="1A660650"/>
    <w:rsid w:val="1A6C2BCA"/>
    <w:rsid w:val="1A705206"/>
    <w:rsid w:val="1A7237CD"/>
    <w:rsid w:val="1A732F49"/>
    <w:rsid w:val="1A750A6F"/>
    <w:rsid w:val="1A7840BB"/>
    <w:rsid w:val="1A7849EB"/>
    <w:rsid w:val="1A7B1046"/>
    <w:rsid w:val="1A82066E"/>
    <w:rsid w:val="1A824F3A"/>
    <w:rsid w:val="1A8264C6"/>
    <w:rsid w:val="1A8A0541"/>
    <w:rsid w:val="1A8C5A32"/>
    <w:rsid w:val="1A8E38DF"/>
    <w:rsid w:val="1A920163"/>
    <w:rsid w:val="1A9315F3"/>
    <w:rsid w:val="1A94413F"/>
    <w:rsid w:val="1A964C8B"/>
    <w:rsid w:val="1A976C37"/>
    <w:rsid w:val="1A9A6727"/>
    <w:rsid w:val="1AA13BF7"/>
    <w:rsid w:val="1AA21CBB"/>
    <w:rsid w:val="1AA43102"/>
    <w:rsid w:val="1AA44EB0"/>
    <w:rsid w:val="1AA66E7A"/>
    <w:rsid w:val="1AAB26E2"/>
    <w:rsid w:val="1AAC5474"/>
    <w:rsid w:val="1AAE3F81"/>
    <w:rsid w:val="1AAE5D2F"/>
    <w:rsid w:val="1AB33345"/>
    <w:rsid w:val="1AB377E9"/>
    <w:rsid w:val="1AB570BD"/>
    <w:rsid w:val="1AB74129"/>
    <w:rsid w:val="1ABA5EDF"/>
    <w:rsid w:val="1ABC147E"/>
    <w:rsid w:val="1ABC669E"/>
    <w:rsid w:val="1ABF7F3C"/>
    <w:rsid w:val="1AC01D51"/>
    <w:rsid w:val="1AC11F06"/>
    <w:rsid w:val="1AC27A2C"/>
    <w:rsid w:val="1AC34FA9"/>
    <w:rsid w:val="1AC5013C"/>
    <w:rsid w:val="1AC612CA"/>
    <w:rsid w:val="1ACB068F"/>
    <w:rsid w:val="1ACD08AB"/>
    <w:rsid w:val="1ACF1846"/>
    <w:rsid w:val="1AD0039B"/>
    <w:rsid w:val="1AD67034"/>
    <w:rsid w:val="1ADA4D76"/>
    <w:rsid w:val="1AE03D00"/>
    <w:rsid w:val="1AE07BFA"/>
    <w:rsid w:val="1AE216BB"/>
    <w:rsid w:val="1AE43477"/>
    <w:rsid w:val="1AE9220B"/>
    <w:rsid w:val="1AEC4CFD"/>
    <w:rsid w:val="1AEE758E"/>
    <w:rsid w:val="1AF26F22"/>
    <w:rsid w:val="1AF37BE5"/>
    <w:rsid w:val="1AF50990"/>
    <w:rsid w:val="1AFA6351"/>
    <w:rsid w:val="1B013068"/>
    <w:rsid w:val="1B057EEA"/>
    <w:rsid w:val="1B100797"/>
    <w:rsid w:val="1B1069E9"/>
    <w:rsid w:val="1B124510"/>
    <w:rsid w:val="1B1437C1"/>
    <w:rsid w:val="1B1603D4"/>
    <w:rsid w:val="1B1B54E4"/>
    <w:rsid w:val="1B1B7066"/>
    <w:rsid w:val="1B1C5ADB"/>
    <w:rsid w:val="1B1C713C"/>
    <w:rsid w:val="1B2129A5"/>
    <w:rsid w:val="1B244243"/>
    <w:rsid w:val="1B2465DF"/>
    <w:rsid w:val="1B26620D"/>
    <w:rsid w:val="1B300E3A"/>
    <w:rsid w:val="1B326960"/>
    <w:rsid w:val="1B3274A2"/>
    <w:rsid w:val="1B330E9B"/>
    <w:rsid w:val="1B3426D8"/>
    <w:rsid w:val="1B356450"/>
    <w:rsid w:val="1B375D24"/>
    <w:rsid w:val="1B3846F0"/>
    <w:rsid w:val="1B3E3557"/>
    <w:rsid w:val="1B40570F"/>
    <w:rsid w:val="1B416BA3"/>
    <w:rsid w:val="1B421C95"/>
    <w:rsid w:val="1B444488"/>
    <w:rsid w:val="1B474FB9"/>
    <w:rsid w:val="1B684130"/>
    <w:rsid w:val="1B701236"/>
    <w:rsid w:val="1B75684C"/>
    <w:rsid w:val="1B77374A"/>
    <w:rsid w:val="1B7D1A47"/>
    <w:rsid w:val="1B7E3953"/>
    <w:rsid w:val="1B8C6D93"/>
    <w:rsid w:val="1B8D003A"/>
    <w:rsid w:val="1B9F2CD7"/>
    <w:rsid w:val="1BA57132"/>
    <w:rsid w:val="1BB630ED"/>
    <w:rsid w:val="1BB72BDE"/>
    <w:rsid w:val="1BBB021A"/>
    <w:rsid w:val="1BBE4697"/>
    <w:rsid w:val="1BC10824"/>
    <w:rsid w:val="1BC33A5C"/>
    <w:rsid w:val="1BC3580A"/>
    <w:rsid w:val="1BCD2EFA"/>
    <w:rsid w:val="1BD47A17"/>
    <w:rsid w:val="1BD53C50"/>
    <w:rsid w:val="1BDE4CD1"/>
    <w:rsid w:val="1BE614F8"/>
    <w:rsid w:val="1BED2887"/>
    <w:rsid w:val="1BEF2AA3"/>
    <w:rsid w:val="1BF81957"/>
    <w:rsid w:val="1BF956CF"/>
    <w:rsid w:val="1BF959EC"/>
    <w:rsid w:val="1BFE57FD"/>
    <w:rsid w:val="1C006A5E"/>
    <w:rsid w:val="1C071C07"/>
    <w:rsid w:val="1C092910"/>
    <w:rsid w:val="1C0948DA"/>
    <w:rsid w:val="1C0D0BCA"/>
    <w:rsid w:val="1C0E2307"/>
    <w:rsid w:val="1C1027E3"/>
    <w:rsid w:val="1C12289A"/>
    <w:rsid w:val="1C234AE6"/>
    <w:rsid w:val="1C250273"/>
    <w:rsid w:val="1C2A5F5B"/>
    <w:rsid w:val="1C2C1601"/>
    <w:rsid w:val="1C33473D"/>
    <w:rsid w:val="1C370605"/>
    <w:rsid w:val="1C3C0370"/>
    <w:rsid w:val="1C3E1334"/>
    <w:rsid w:val="1C420E24"/>
    <w:rsid w:val="1C4701E9"/>
    <w:rsid w:val="1C473F2F"/>
    <w:rsid w:val="1C475094"/>
    <w:rsid w:val="1C492974"/>
    <w:rsid w:val="1C4A7CD9"/>
    <w:rsid w:val="1C4C1CA3"/>
    <w:rsid w:val="1C4C3A51"/>
    <w:rsid w:val="1C4E0B38"/>
    <w:rsid w:val="1C4F2417"/>
    <w:rsid w:val="1C4F709D"/>
    <w:rsid w:val="1C525167"/>
    <w:rsid w:val="1C533032"/>
    <w:rsid w:val="1C575A74"/>
    <w:rsid w:val="1C597F1C"/>
    <w:rsid w:val="1C5A38F9"/>
    <w:rsid w:val="1C5C32DD"/>
    <w:rsid w:val="1C5D5C5E"/>
    <w:rsid w:val="1C6172DD"/>
    <w:rsid w:val="1C6360EC"/>
    <w:rsid w:val="1C6568C1"/>
    <w:rsid w:val="1C69015F"/>
    <w:rsid w:val="1C6A081D"/>
    <w:rsid w:val="1C6B037B"/>
    <w:rsid w:val="1C6C5EA1"/>
    <w:rsid w:val="1C6F7740"/>
    <w:rsid w:val="1C704EFA"/>
    <w:rsid w:val="1C752FA8"/>
    <w:rsid w:val="1C766D20"/>
    <w:rsid w:val="1C7A17A2"/>
    <w:rsid w:val="1C7D1E5D"/>
    <w:rsid w:val="1C7D3C0B"/>
    <w:rsid w:val="1C8054A9"/>
    <w:rsid w:val="1C827295"/>
    <w:rsid w:val="1C856F63"/>
    <w:rsid w:val="1C876837"/>
    <w:rsid w:val="1C8C2C61"/>
    <w:rsid w:val="1C8E5E18"/>
    <w:rsid w:val="1C913B5A"/>
    <w:rsid w:val="1C987B30"/>
    <w:rsid w:val="1C9A0C60"/>
    <w:rsid w:val="1C9A6002"/>
    <w:rsid w:val="1C9D24FF"/>
    <w:rsid w:val="1C9D4B3C"/>
    <w:rsid w:val="1C9E7D80"/>
    <w:rsid w:val="1CA1517C"/>
    <w:rsid w:val="1CA155CD"/>
    <w:rsid w:val="1CA7512B"/>
    <w:rsid w:val="1CA90EA4"/>
    <w:rsid w:val="1CAC44F0"/>
    <w:rsid w:val="1CAD3968"/>
    <w:rsid w:val="1CB343D5"/>
    <w:rsid w:val="1CBB00C5"/>
    <w:rsid w:val="1CBC2C96"/>
    <w:rsid w:val="1CC00645"/>
    <w:rsid w:val="1CC23D13"/>
    <w:rsid w:val="1CC41428"/>
    <w:rsid w:val="1CCB4B70"/>
    <w:rsid w:val="1CCE366F"/>
    <w:rsid w:val="1CD51C99"/>
    <w:rsid w:val="1CD6156D"/>
    <w:rsid w:val="1CDF3CEF"/>
    <w:rsid w:val="1CE27F12"/>
    <w:rsid w:val="1CED5048"/>
    <w:rsid w:val="1CF55E97"/>
    <w:rsid w:val="1CFA40C7"/>
    <w:rsid w:val="1CFF2872"/>
    <w:rsid w:val="1D0205B4"/>
    <w:rsid w:val="1D097B94"/>
    <w:rsid w:val="1D0B56BA"/>
    <w:rsid w:val="1D1125A5"/>
    <w:rsid w:val="1D1817E1"/>
    <w:rsid w:val="1D1C3400"/>
    <w:rsid w:val="1D1C3424"/>
    <w:rsid w:val="1D1D0F4A"/>
    <w:rsid w:val="1D1D116C"/>
    <w:rsid w:val="1D1E1B46"/>
    <w:rsid w:val="1D1E3640"/>
    <w:rsid w:val="1D28001A"/>
    <w:rsid w:val="1D2B3667"/>
    <w:rsid w:val="1D321938"/>
    <w:rsid w:val="1D3249F5"/>
    <w:rsid w:val="1D344258"/>
    <w:rsid w:val="1D3544E5"/>
    <w:rsid w:val="1D3833BB"/>
    <w:rsid w:val="1D392227"/>
    <w:rsid w:val="1D3E15EC"/>
    <w:rsid w:val="1D4110DC"/>
    <w:rsid w:val="1D4666F2"/>
    <w:rsid w:val="1D4B1F5B"/>
    <w:rsid w:val="1D4D7428"/>
    <w:rsid w:val="1D55298B"/>
    <w:rsid w:val="1D5A219E"/>
    <w:rsid w:val="1D5A3F4C"/>
    <w:rsid w:val="1D5D57EA"/>
    <w:rsid w:val="1D660B43"/>
    <w:rsid w:val="1D6628F1"/>
    <w:rsid w:val="1D683148"/>
    <w:rsid w:val="1D6848BB"/>
    <w:rsid w:val="1D69418F"/>
    <w:rsid w:val="1D6D125D"/>
    <w:rsid w:val="1D6E79F7"/>
    <w:rsid w:val="1D756FD8"/>
    <w:rsid w:val="1D774AFE"/>
    <w:rsid w:val="1D8316F5"/>
    <w:rsid w:val="1D855C9C"/>
    <w:rsid w:val="1D880AB9"/>
    <w:rsid w:val="1D8A760F"/>
    <w:rsid w:val="1D8B05A9"/>
    <w:rsid w:val="1D8E2B76"/>
    <w:rsid w:val="1D903E12"/>
    <w:rsid w:val="1D921938"/>
    <w:rsid w:val="1D9B4C90"/>
    <w:rsid w:val="1D9E652E"/>
    <w:rsid w:val="1DA04055"/>
    <w:rsid w:val="1DA4391E"/>
    <w:rsid w:val="1DA5543D"/>
    <w:rsid w:val="1DA90ACE"/>
    <w:rsid w:val="1DAB5641"/>
    <w:rsid w:val="1DAD0520"/>
    <w:rsid w:val="1DB45D52"/>
    <w:rsid w:val="1DB47B00"/>
    <w:rsid w:val="1DB8369F"/>
    <w:rsid w:val="1DBC74E6"/>
    <w:rsid w:val="1DBE272D"/>
    <w:rsid w:val="1DC55869"/>
    <w:rsid w:val="1DD04C16"/>
    <w:rsid w:val="1DD12460"/>
    <w:rsid w:val="1DD27F86"/>
    <w:rsid w:val="1DD737EE"/>
    <w:rsid w:val="1DDB508D"/>
    <w:rsid w:val="1DDC5D8A"/>
    <w:rsid w:val="1DDD6B5D"/>
    <w:rsid w:val="1DE57CB9"/>
    <w:rsid w:val="1DEA1774"/>
    <w:rsid w:val="1DF20628"/>
    <w:rsid w:val="1DFD40AC"/>
    <w:rsid w:val="1DFD50C3"/>
    <w:rsid w:val="1DFE701D"/>
    <w:rsid w:val="1E011134"/>
    <w:rsid w:val="1E026ABD"/>
    <w:rsid w:val="1E0C5847"/>
    <w:rsid w:val="1E0F4D36"/>
    <w:rsid w:val="1E164317"/>
    <w:rsid w:val="1E18182C"/>
    <w:rsid w:val="1E195BB5"/>
    <w:rsid w:val="1E1B58BC"/>
    <w:rsid w:val="1E2527AC"/>
    <w:rsid w:val="1E2702D2"/>
    <w:rsid w:val="1E276524"/>
    <w:rsid w:val="1E3576CC"/>
    <w:rsid w:val="1E360515"/>
    <w:rsid w:val="1E37603B"/>
    <w:rsid w:val="1E430E84"/>
    <w:rsid w:val="1E4A700F"/>
    <w:rsid w:val="1E4C7D38"/>
    <w:rsid w:val="1E4F15D7"/>
    <w:rsid w:val="1E522E75"/>
    <w:rsid w:val="1E525B7D"/>
    <w:rsid w:val="1E5B2ED9"/>
    <w:rsid w:val="1E5B441F"/>
    <w:rsid w:val="1E5C100C"/>
    <w:rsid w:val="1E6037E4"/>
    <w:rsid w:val="1E6757C2"/>
    <w:rsid w:val="1E6C2189"/>
    <w:rsid w:val="1E6D0747"/>
    <w:rsid w:val="1E6D6A63"/>
    <w:rsid w:val="1E7159F1"/>
    <w:rsid w:val="1E7D6144"/>
    <w:rsid w:val="1E7E553A"/>
    <w:rsid w:val="1E7E616F"/>
    <w:rsid w:val="1E8079E2"/>
    <w:rsid w:val="1E844CEA"/>
    <w:rsid w:val="1E860D4B"/>
    <w:rsid w:val="1E894AE9"/>
    <w:rsid w:val="1E8C282B"/>
    <w:rsid w:val="1E967938"/>
    <w:rsid w:val="1E9754E8"/>
    <w:rsid w:val="1EA51D2D"/>
    <w:rsid w:val="1EA669B3"/>
    <w:rsid w:val="1EAA4A5F"/>
    <w:rsid w:val="1EAF49D1"/>
    <w:rsid w:val="1EB063DC"/>
    <w:rsid w:val="1EB12291"/>
    <w:rsid w:val="1EB1373C"/>
    <w:rsid w:val="1EBC255B"/>
    <w:rsid w:val="1EBD4792"/>
    <w:rsid w:val="1EC43D73"/>
    <w:rsid w:val="1EC75060"/>
    <w:rsid w:val="1ECA499A"/>
    <w:rsid w:val="1ECC2C27"/>
    <w:rsid w:val="1ECE5E00"/>
    <w:rsid w:val="1EDA1028"/>
    <w:rsid w:val="1EDD6BE3"/>
    <w:rsid w:val="1EDF41B4"/>
    <w:rsid w:val="1EE116A5"/>
    <w:rsid w:val="1EF36406"/>
    <w:rsid w:val="1EF5217E"/>
    <w:rsid w:val="1EF67CA4"/>
    <w:rsid w:val="1EFB3574"/>
    <w:rsid w:val="1EFB52BB"/>
    <w:rsid w:val="1EFF124F"/>
    <w:rsid w:val="1F166213"/>
    <w:rsid w:val="1F1D3483"/>
    <w:rsid w:val="1F2667DB"/>
    <w:rsid w:val="1F2962CC"/>
    <w:rsid w:val="1F2C1E3D"/>
    <w:rsid w:val="1F2C36C6"/>
    <w:rsid w:val="1F2C538C"/>
    <w:rsid w:val="1F2E38E2"/>
    <w:rsid w:val="1F316F2E"/>
    <w:rsid w:val="1F374B84"/>
    <w:rsid w:val="1F3A2287"/>
    <w:rsid w:val="1F3A5DE3"/>
    <w:rsid w:val="1F3D3B25"/>
    <w:rsid w:val="1F3D4BD0"/>
    <w:rsid w:val="1F407FCA"/>
    <w:rsid w:val="1F433613"/>
    <w:rsid w:val="1F4948B4"/>
    <w:rsid w:val="1F4B4494"/>
    <w:rsid w:val="1F4E1E6D"/>
    <w:rsid w:val="1F4E7AE0"/>
    <w:rsid w:val="1F57306A"/>
    <w:rsid w:val="1F5B0159"/>
    <w:rsid w:val="1F5C044F"/>
    <w:rsid w:val="1F646872"/>
    <w:rsid w:val="1F657087"/>
    <w:rsid w:val="1F73634B"/>
    <w:rsid w:val="1F775289"/>
    <w:rsid w:val="1F7A36E2"/>
    <w:rsid w:val="1F7D0EBD"/>
    <w:rsid w:val="1F7F4BC0"/>
    <w:rsid w:val="1F7F5EEC"/>
    <w:rsid w:val="1F8055DF"/>
    <w:rsid w:val="1F8A4FBC"/>
    <w:rsid w:val="1F8A5470"/>
    <w:rsid w:val="1F8B4890"/>
    <w:rsid w:val="1F925C1F"/>
    <w:rsid w:val="1F944F55"/>
    <w:rsid w:val="1F9A2CCC"/>
    <w:rsid w:val="1FA3390E"/>
    <w:rsid w:val="1FA616CA"/>
    <w:rsid w:val="1FA63478"/>
    <w:rsid w:val="1FA671BB"/>
    <w:rsid w:val="1FA927C1"/>
    <w:rsid w:val="1FA94D17"/>
    <w:rsid w:val="1FAF5501"/>
    <w:rsid w:val="1FB21E1D"/>
    <w:rsid w:val="1FB37DC9"/>
    <w:rsid w:val="1FB738D7"/>
    <w:rsid w:val="1FB931AC"/>
    <w:rsid w:val="1FBF453A"/>
    <w:rsid w:val="1FD06747"/>
    <w:rsid w:val="1FD91AA0"/>
    <w:rsid w:val="1FE426A0"/>
    <w:rsid w:val="1FE44638"/>
    <w:rsid w:val="1FE56DE3"/>
    <w:rsid w:val="1FE92902"/>
    <w:rsid w:val="1FEE7A64"/>
    <w:rsid w:val="1FF227DB"/>
    <w:rsid w:val="1FF26BAE"/>
    <w:rsid w:val="1FF31D99"/>
    <w:rsid w:val="20011573"/>
    <w:rsid w:val="200C5D79"/>
    <w:rsid w:val="20110B41"/>
    <w:rsid w:val="20112FE8"/>
    <w:rsid w:val="20196340"/>
    <w:rsid w:val="201B0630"/>
    <w:rsid w:val="201B3E66"/>
    <w:rsid w:val="201C198C"/>
    <w:rsid w:val="201E3957"/>
    <w:rsid w:val="20241A79"/>
    <w:rsid w:val="20257BE0"/>
    <w:rsid w:val="20270A5D"/>
    <w:rsid w:val="20277BF5"/>
    <w:rsid w:val="202820DF"/>
    <w:rsid w:val="2029725D"/>
    <w:rsid w:val="20310CA7"/>
    <w:rsid w:val="203171E6"/>
    <w:rsid w:val="203D63DC"/>
    <w:rsid w:val="20481A74"/>
    <w:rsid w:val="20484530"/>
    <w:rsid w:val="204D1C98"/>
    <w:rsid w:val="205E3D53"/>
    <w:rsid w:val="20710D0B"/>
    <w:rsid w:val="20740CEB"/>
    <w:rsid w:val="20746C50"/>
    <w:rsid w:val="207B1DBD"/>
    <w:rsid w:val="20803CC9"/>
    <w:rsid w:val="208239E9"/>
    <w:rsid w:val="208328D1"/>
    <w:rsid w:val="208714FC"/>
    <w:rsid w:val="209A67D6"/>
    <w:rsid w:val="209C7C34"/>
    <w:rsid w:val="209E05F3"/>
    <w:rsid w:val="209F0638"/>
    <w:rsid w:val="20A420AE"/>
    <w:rsid w:val="20A8226A"/>
    <w:rsid w:val="20A953AC"/>
    <w:rsid w:val="20AC3352"/>
    <w:rsid w:val="20AD0A3C"/>
    <w:rsid w:val="20B3409F"/>
    <w:rsid w:val="20B73DE5"/>
    <w:rsid w:val="20B9542D"/>
    <w:rsid w:val="20C0647E"/>
    <w:rsid w:val="20C77B4A"/>
    <w:rsid w:val="20CA13E8"/>
    <w:rsid w:val="20CA4174"/>
    <w:rsid w:val="20CE3F85"/>
    <w:rsid w:val="20D12777"/>
    <w:rsid w:val="20DE51BB"/>
    <w:rsid w:val="20E424AA"/>
    <w:rsid w:val="20E64474"/>
    <w:rsid w:val="20E92638"/>
    <w:rsid w:val="20EB4EDE"/>
    <w:rsid w:val="20EF0E4F"/>
    <w:rsid w:val="20F52909"/>
    <w:rsid w:val="20FC0744"/>
    <w:rsid w:val="210617F6"/>
    <w:rsid w:val="21092C41"/>
    <w:rsid w:val="210B3EDB"/>
    <w:rsid w:val="21141C1A"/>
    <w:rsid w:val="211A411E"/>
    <w:rsid w:val="211D59BC"/>
    <w:rsid w:val="212136FE"/>
    <w:rsid w:val="212D7572"/>
    <w:rsid w:val="212E7BC9"/>
    <w:rsid w:val="213571AA"/>
    <w:rsid w:val="2136082C"/>
    <w:rsid w:val="21384685"/>
    <w:rsid w:val="214747E7"/>
    <w:rsid w:val="214E5B76"/>
    <w:rsid w:val="21507B40"/>
    <w:rsid w:val="21521B0A"/>
    <w:rsid w:val="216435EB"/>
    <w:rsid w:val="216571F8"/>
    <w:rsid w:val="216A0EB4"/>
    <w:rsid w:val="216C2354"/>
    <w:rsid w:val="217215EC"/>
    <w:rsid w:val="217355DC"/>
    <w:rsid w:val="217705CD"/>
    <w:rsid w:val="217C6B87"/>
    <w:rsid w:val="217F2DFF"/>
    <w:rsid w:val="21905D83"/>
    <w:rsid w:val="2190618E"/>
    <w:rsid w:val="2191002B"/>
    <w:rsid w:val="219914E7"/>
    <w:rsid w:val="219B091A"/>
    <w:rsid w:val="219B6555"/>
    <w:rsid w:val="21A34113"/>
    <w:rsid w:val="21AE1594"/>
    <w:rsid w:val="21B25362"/>
    <w:rsid w:val="21B75E11"/>
    <w:rsid w:val="21BB6D03"/>
    <w:rsid w:val="21BF0821"/>
    <w:rsid w:val="21C27EA7"/>
    <w:rsid w:val="21C84258"/>
    <w:rsid w:val="21D30B38"/>
    <w:rsid w:val="21D32722"/>
    <w:rsid w:val="21D40213"/>
    <w:rsid w:val="21E12EE9"/>
    <w:rsid w:val="21E169EA"/>
    <w:rsid w:val="21E36C06"/>
    <w:rsid w:val="21E62252"/>
    <w:rsid w:val="21EB5ABA"/>
    <w:rsid w:val="21EE4FDE"/>
    <w:rsid w:val="21FE01EB"/>
    <w:rsid w:val="21FE759C"/>
    <w:rsid w:val="21FF3314"/>
    <w:rsid w:val="22001928"/>
    <w:rsid w:val="220152DE"/>
    <w:rsid w:val="22045A6D"/>
    <w:rsid w:val="220A4192"/>
    <w:rsid w:val="220B7F0B"/>
    <w:rsid w:val="220F79FB"/>
    <w:rsid w:val="22105521"/>
    <w:rsid w:val="22146DBF"/>
    <w:rsid w:val="221C5C74"/>
    <w:rsid w:val="2221220E"/>
    <w:rsid w:val="2228724C"/>
    <w:rsid w:val="222A65E3"/>
    <w:rsid w:val="222D1264"/>
    <w:rsid w:val="22322E8D"/>
    <w:rsid w:val="22350AE4"/>
    <w:rsid w:val="22407EAD"/>
    <w:rsid w:val="22423D52"/>
    <w:rsid w:val="22435553"/>
    <w:rsid w:val="224A458F"/>
    <w:rsid w:val="224C47AB"/>
    <w:rsid w:val="224D407F"/>
    <w:rsid w:val="224F429B"/>
    <w:rsid w:val="22513B6F"/>
    <w:rsid w:val="22557968"/>
    <w:rsid w:val="22572ADA"/>
    <w:rsid w:val="22573150"/>
    <w:rsid w:val="225C2514"/>
    <w:rsid w:val="226002D5"/>
    <w:rsid w:val="22621291"/>
    <w:rsid w:val="22645FCD"/>
    <w:rsid w:val="2267320D"/>
    <w:rsid w:val="226B1B8E"/>
    <w:rsid w:val="226D27AC"/>
    <w:rsid w:val="2271516D"/>
    <w:rsid w:val="227855A0"/>
    <w:rsid w:val="227C4964"/>
    <w:rsid w:val="228C2DF9"/>
    <w:rsid w:val="228D0920"/>
    <w:rsid w:val="228F28EA"/>
    <w:rsid w:val="2290420C"/>
    <w:rsid w:val="22934188"/>
    <w:rsid w:val="2293593A"/>
    <w:rsid w:val="22965A26"/>
    <w:rsid w:val="22967FAA"/>
    <w:rsid w:val="2298009E"/>
    <w:rsid w:val="22993C19"/>
    <w:rsid w:val="22A15189"/>
    <w:rsid w:val="22A2261D"/>
    <w:rsid w:val="22A5210D"/>
    <w:rsid w:val="22A706DF"/>
    <w:rsid w:val="22A7304A"/>
    <w:rsid w:val="22AC211B"/>
    <w:rsid w:val="22AC6FF8"/>
    <w:rsid w:val="22BF3E7C"/>
    <w:rsid w:val="22C5234C"/>
    <w:rsid w:val="22CF718A"/>
    <w:rsid w:val="22D722F4"/>
    <w:rsid w:val="22D93B65"/>
    <w:rsid w:val="22DC5E4E"/>
    <w:rsid w:val="22DD5403"/>
    <w:rsid w:val="22E36792"/>
    <w:rsid w:val="22E418F0"/>
    <w:rsid w:val="22E471B1"/>
    <w:rsid w:val="22E76282"/>
    <w:rsid w:val="22EC7098"/>
    <w:rsid w:val="22EF6E11"/>
    <w:rsid w:val="22F4126F"/>
    <w:rsid w:val="22F56BF1"/>
    <w:rsid w:val="23005249"/>
    <w:rsid w:val="230C0EE7"/>
    <w:rsid w:val="230C7A96"/>
    <w:rsid w:val="230E1A60"/>
    <w:rsid w:val="23101ECA"/>
    <w:rsid w:val="231057D9"/>
    <w:rsid w:val="23111551"/>
    <w:rsid w:val="23166B67"/>
    <w:rsid w:val="2316746F"/>
    <w:rsid w:val="23172040"/>
    <w:rsid w:val="231A6657"/>
    <w:rsid w:val="231B23CF"/>
    <w:rsid w:val="231E77CA"/>
    <w:rsid w:val="23203542"/>
    <w:rsid w:val="232D0EB7"/>
    <w:rsid w:val="23366A59"/>
    <w:rsid w:val="23403BE4"/>
    <w:rsid w:val="234378C3"/>
    <w:rsid w:val="23464AC5"/>
    <w:rsid w:val="2346654E"/>
    <w:rsid w:val="23490CEA"/>
    <w:rsid w:val="23492A98"/>
    <w:rsid w:val="234C23C0"/>
    <w:rsid w:val="234F0D41"/>
    <w:rsid w:val="23576068"/>
    <w:rsid w:val="23581DF3"/>
    <w:rsid w:val="2358717F"/>
    <w:rsid w:val="23597DC2"/>
    <w:rsid w:val="23626302"/>
    <w:rsid w:val="2366189C"/>
    <w:rsid w:val="23671171"/>
    <w:rsid w:val="236C4307"/>
    <w:rsid w:val="23711FEF"/>
    <w:rsid w:val="2372642E"/>
    <w:rsid w:val="23731435"/>
    <w:rsid w:val="237613B4"/>
    <w:rsid w:val="2378337E"/>
    <w:rsid w:val="237C16B0"/>
    <w:rsid w:val="237D3DBF"/>
    <w:rsid w:val="237D6BE6"/>
    <w:rsid w:val="23857832"/>
    <w:rsid w:val="23881862"/>
    <w:rsid w:val="23887A65"/>
    <w:rsid w:val="238B30B1"/>
    <w:rsid w:val="238D46A1"/>
    <w:rsid w:val="23982480"/>
    <w:rsid w:val="239C52BE"/>
    <w:rsid w:val="239D3F6A"/>
    <w:rsid w:val="23A93537"/>
    <w:rsid w:val="23A979DB"/>
    <w:rsid w:val="23AA6282"/>
    <w:rsid w:val="23AB72AF"/>
    <w:rsid w:val="23AE4FF1"/>
    <w:rsid w:val="23B95E70"/>
    <w:rsid w:val="23BA1BE8"/>
    <w:rsid w:val="23BA3996"/>
    <w:rsid w:val="23BD6FE3"/>
    <w:rsid w:val="23C10881"/>
    <w:rsid w:val="23C950EF"/>
    <w:rsid w:val="23CB16FF"/>
    <w:rsid w:val="23CC71B3"/>
    <w:rsid w:val="23CD5478"/>
    <w:rsid w:val="23D34A58"/>
    <w:rsid w:val="23D42CAA"/>
    <w:rsid w:val="23E701AD"/>
    <w:rsid w:val="23EB7FF4"/>
    <w:rsid w:val="23EF0B6B"/>
    <w:rsid w:val="23F2473C"/>
    <w:rsid w:val="23F30C56"/>
    <w:rsid w:val="23F45C8C"/>
    <w:rsid w:val="23F549CE"/>
    <w:rsid w:val="23F74F28"/>
    <w:rsid w:val="23FE3883"/>
    <w:rsid w:val="240B41F2"/>
    <w:rsid w:val="241430A6"/>
    <w:rsid w:val="241F37F9"/>
    <w:rsid w:val="24223821"/>
    <w:rsid w:val="2423778D"/>
    <w:rsid w:val="24335324"/>
    <w:rsid w:val="24392B0D"/>
    <w:rsid w:val="24407927"/>
    <w:rsid w:val="244119C2"/>
    <w:rsid w:val="24431BDE"/>
    <w:rsid w:val="2443573A"/>
    <w:rsid w:val="244B0A92"/>
    <w:rsid w:val="244B45EE"/>
    <w:rsid w:val="244D735A"/>
    <w:rsid w:val="24506E1F"/>
    <w:rsid w:val="24507E57"/>
    <w:rsid w:val="245168ED"/>
    <w:rsid w:val="24572F93"/>
    <w:rsid w:val="24596D0B"/>
    <w:rsid w:val="245C61AD"/>
    <w:rsid w:val="246141B0"/>
    <w:rsid w:val="24617CAD"/>
    <w:rsid w:val="2463402E"/>
    <w:rsid w:val="24637B8A"/>
    <w:rsid w:val="24651B54"/>
    <w:rsid w:val="2466767A"/>
    <w:rsid w:val="246F4781"/>
    <w:rsid w:val="24701527"/>
    <w:rsid w:val="247B3126"/>
    <w:rsid w:val="247E4070"/>
    <w:rsid w:val="24857B00"/>
    <w:rsid w:val="24863878"/>
    <w:rsid w:val="2487585F"/>
    <w:rsid w:val="248C71DE"/>
    <w:rsid w:val="248D10AB"/>
    <w:rsid w:val="24937BAB"/>
    <w:rsid w:val="249917FE"/>
    <w:rsid w:val="24A0493A"/>
    <w:rsid w:val="24A91F5A"/>
    <w:rsid w:val="24A927EB"/>
    <w:rsid w:val="24AA2A5A"/>
    <w:rsid w:val="24AA3A0B"/>
    <w:rsid w:val="24AD5E59"/>
    <w:rsid w:val="24AE34FB"/>
    <w:rsid w:val="24AF7273"/>
    <w:rsid w:val="24B0528F"/>
    <w:rsid w:val="24B16B47"/>
    <w:rsid w:val="24B403E6"/>
    <w:rsid w:val="24B74FF1"/>
    <w:rsid w:val="24C0322E"/>
    <w:rsid w:val="24C34ACD"/>
    <w:rsid w:val="24CC1BD3"/>
    <w:rsid w:val="24CC61B5"/>
    <w:rsid w:val="24CD76F9"/>
    <w:rsid w:val="24D10F97"/>
    <w:rsid w:val="24D66190"/>
    <w:rsid w:val="24DB5801"/>
    <w:rsid w:val="24DC4B11"/>
    <w:rsid w:val="24DE36B4"/>
    <w:rsid w:val="24E20D41"/>
    <w:rsid w:val="24E52C95"/>
    <w:rsid w:val="24E639F7"/>
    <w:rsid w:val="24EF4E6D"/>
    <w:rsid w:val="24F10788"/>
    <w:rsid w:val="24F609FE"/>
    <w:rsid w:val="25010BDC"/>
    <w:rsid w:val="250255F5"/>
    <w:rsid w:val="25030EBC"/>
    <w:rsid w:val="250637EA"/>
    <w:rsid w:val="250A3363"/>
    <w:rsid w:val="250A6664"/>
    <w:rsid w:val="250C0222"/>
    <w:rsid w:val="250F1AC0"/>
    <w:rsid w:val="251D41DD"/>
    <w:rsid w:val="251E4A80"/>
    <w:rsid w:val="25201F1F"/>
    <w:rsid w:val="252A2959"/>
    <w:rsid w:val="252C3B2C"/>
    <w:rsid w:val="252D79D0"/>
    <w:rsid w:val="25357778"/>
    <w:rsid w:val="25360A2E"/>
    <w:rsid w:val="25421E95"/>
    <w:rsid w:val="25461985"/>
    <w:rsid w:val="254A5C25"/>
    <w:rsid w:val="255120D8"/>
    <w:rsid w:val="25533D7B"/>
    <w:rsid w:val="25553977"/>
    <w:rsid w:val="255701E1"/>
    <w:rsid w:val="2557798A"/>
    <w:rsid w:val="255B1D54"/>
    <w:rsid w:val="256162F1"/>
    <w:rsid w:val="25714529"/>
    <w:rsid w:val="25754019"/>
    <w:rsid w:val="25781413"/>
    <w:rsid w:val="2580476C"/>
    <w:rsid w:val="258231E5"/>
    <w:rsid w:val="25897AC4"/>
    <w:rsid w:val="258B7398"/>
    <w:rsid w:val="258C2852"/>
    <w:rsid w:val="258C4EBE"/>
    <w:rsid w:val="258D6542"/>
    <w:rsid w:val="259124D5"/>
    <w:rsid w:val="259756BC"/>
    <w:rsid w:val="259E4643"/>
    <w:rsid w:val="259F0855"/>
    <w:rsid w:val="25AD2640"/>
    <w:rsid w:val="25AF6060"/>
    <w:rsid w:val="25B06D01"/>
    <w:rsid w:val="25B1070F"/>
    <w:rsid w:val="25B12B77"/>
    <w:rsid w:val="25B508B9"/>
    <w:rsid w:val="25BB4AB6"/>
    <w:rsid w:val="25C60ECD"/>
    <w:rsid w:val="25C96113"/>
    <w:rsid w:val="25D868E9"/>
    <w:rsid w:val="25DD69C0"/>
    <w:rsid w:val="25E35426"/>
    <w:rsid w:val="25E87895"/>
    <w:rsid w:val="25EB0FC4"/>
    <w:rsid w:val="25EB42DB"/>
    <w:rsid w:val="25F211C5"/>
    <w:rsid w:val="25F36015"/>
    <w:rsid w:val="25F413E1"/>
    <w:rsid w:val="25FC1232"/>
    <w:rsid w:val="25FF38E2"/>
    <w:rsid w:val="26094761"/>
    <w:rsid w:val="261455E0"/>
    <w:rsid w:val="26155688"/>
    <w:rsid w:val="26163F80"/>
    <w:rsid w:val="26197D30"/>
    <w:rsid w:val="261A071C"/>
    <w:rsid w:val="261E020C"/>
    <w:rsid w:val="261E2712"/>
    <w:rsid w:val="26272FA3"/>
    <w:rsid w:val="26280F66"/>
    <w:rsid w:val="262A2531"/>
    <w:rsid w:val="26306760"/>
    <w:rsid w:val="26307F40"/>
    <w:rsid w:val="26395AF5"/>
    <w:rsid w:val="263C68E5"/>
    <w:rsid w:val="263E46F9"/>
    <w:rsid w:val="263F0183"/>
    <w:rsid w:val="263F5CEB"/>
    <w:rsid w:val="263F63D5"/>
    <w:rsid w:val="2646244C"/>
    <w:rsid w:val="264834DB"/>
    <w:rsid w:val="265005E2"/>
    <w:rsid w:val="26526108"/>
    <w:rsid w:val="265413CE"/>
    <w:rsid w:val="2657371E"/>
    <w:rsid w:val="265A1564"/>
    <w:rsid w:val="265A320F"/>
    <w:rsid w:val="265C5285"/>
    <w:rsid w:val="265C69B1"/>
    <w:rsid w:val="265D00EF"/>
    <w:rsid w:val="26622587"/>
    <w:rsid w:val="26661BB3"/>
    <w:rsid w:val="2666570F"/>
    <w:rsid w:val="2668592C"/>
    <w:rsid w:val="266B0F78"/>
    <w:rsid w:val="26722306"/>
    <w:rsid w:val="26833001"/>
    <w:rsid w:val="268A3AF4"/>
    <w:rsid w:val="268A7650"/>
    <w:rsid w:val="268B161A"/>
    <w:rsid w:val="269229A8"/>
    <w:rsid w:val="26924756"/>
    <w:rsid w:val="26971D6D"/>
    <w:rsid w:val="26976211"/>
    <w:rsid w:val="269A360B"/>
    <w:rsid w:val="269D3BA8"/>
    <w:rsid w:val="269F64C8"/>
    <w:rsid w:val="26A139B9"/>
    <w:rsid w:val="26A34BB6"/>
    <w:rsid w:val="26A54F0B"/>
    <w:rsid w:val="26B20955"/>
    <w:rsid w:val="26B96187"/>
    <w:rsid w:val="26BD5C77"/>
    <w:rsid w:val="26BE554B"/>
    <w:rsid w:val="26BE72FA"/>
    <w:rsid w:val="26C2328E"/>
    <w:rsid w:val="26C40A2A"/>
    <w:rsid w:val="26C4386A"/>
    <w:rsid w:val="26C74E5A"/>
    <w:rsid w:val="26D60AE7"/>
    <w:rsid w:val="26D703BB"/>
    <w:rsid w:val="26DD1E76"/>
    <w:rsid w:val="26DD57A0"/>
    <w:rsid w:val="26DE5BEE"/>
    <w:rsid w:val="26DF7A5E"/>
    <w:rsid w:val="26E01966"/>
    <w:rsid w:val="26EA363F"/>
    <w:rsid w:val="26EC0E05"/>
    <w:rsid w:val="26EE3450"/>
    <w:rsid w:val="26EF3957"/>
    <w:rsid w:val="26F03C7F"/>
    <w:rsid w:val="26F1147D"/>
    <w:rsid w:val="26F15921"/>
    <w:rsid w:val="26F31699"/>
    <w:rsid w:val="26F70A5D"/>
    <w:rsid w:val="26F86ADE"/>
    <w:rsid w:val="27027B2E"/>
    <w:rsid w:val="270513CC"/>
    <w:rsid w:val="27070CA1"/>
    <w:rsid w:val="27090EBD"/>
    <w:rsid w:val="270B3494"/>
    <w:rsid w:val="27135897"/>
    <w:rsid w:val="2714160F"/>
    <w:rsid w:val="271472F1"/>
    <w:rsid w:val="27233601"/>
    <w:rsid w:val="272730F1"/>
    <w:rsid w:val="27321A96"/>
    <w:rsid w:val="273322D8"/>
    <w:rsid w:val="27483067"/>
    <w:rsid w:val="274C6FFB"/>
    <w:rsid w:val="274D0515"/>
    <w:rsid w:val="2751016E"/>
    <w:rsid w:val="27533EE6"/>
    <w:rsid w:val="27547C5E"/>
    <w:rsid w:val="27595274"/>
    <w:rsid w:val="275F7F2B"/>
    <w:rsid w:val="27602AA7"/>
    <w:rsid w:val="27616C96"/>
    <w:rsid w:val="27637EA1"/>
    <w:rsid w:val="27651E6B"/>
    <w:rsid w:val="2769195B"/>
    <w:rsid w:val="276C4FA7"/>
    <w:rsid w:val="27736336"/>
    <w:rsid w:val="277B343D"/>
    <w:rsid w:val="27822A1D"/>
    <w:rsid w:val="27862302"/>
    <w:rsid w:val="278E4F1E"/>
    <w:rsid w:val="27906EE8"/>
    <w:rsid w:val="27962024"/>
    <w:rsid w:val="279F712B"/>
    <w:rsid w:val="27A04C51"/>
    <w:rsid w:val="27AF043B"/>
    <w:rsid w:val="27B106F9"/>
    <w:rsid w:val="27B32BD6"/>
    <w:rsid w:val="27B34984"/>
    <w:rsid w:val="27B5694E"/>
    <w:rsid w:val="27BA6BDA"/>
    <w:rsid w:val="27BD1CA7"/>
    <w:rsid w:val="27C13EDC"/>
    <w:rsid w:val="27C1482D"/>
    <w:rsid w:val="27C32B0E"/>
    <w:rsid w:val="27C42589"/>
    <w:rsid w:val="27CB7F20"/>
    <w:rsid w:val="27CE4FB1"/>
    <w:rsid w:val="27D01156"/>
    <w:rsid w:val="27D67843"/>
    <w:rsid w:val="27E532D7"/>
    <w:rsid w:val="27E81C58"/>
    <w:rsid w:val="27EB002E"/>
    <w:rsid w:val="27EB05C2"/>
    <w:rsid w:val="27ED433A"/>
    <w:rsid w:val="27F03E2A"/>
    <w:rsid w:val="27F12FBB"/>
    <w:rsid w:val="27F51441"/>
    <w:rsid w:val="27FA7E2E"/>
    <w:rsid w:val="27FD29EE"/>
    <w:rsid w:val="28071805"/>
    <w:rsid w:val="280C4E96"/>
    <w:rsid w:val="28101DD7"/>
    <w:rsid w:val="2815563F"/>
    <w:rsid w:val="28177B03"/>
    <w:rsid w:val="28186EDD"/>
    <w:rsid w:val="281A2C55"/>
    <w:rsid w:val="28221B0A"/>
    <w:rsid w:val="28223279"/>
    <w:rsid w:val="28245861"/>
    <w:rsid w:val="282763BC"/>
    <w:rsid w:val="28287D68"/>
    <w:rsid w:val="2835025F"/>
    <w:rsid w:val="283C2BCC"/>
    <w:rsid w:val="283D7E81"/>
    <w:rsid w:val="2841227E"/>
    <w:rsid w:val="28470748"/>
    <w:rsid w:val="28475245"/>
    <w:rsid w:val="285C14C0"/>
    <w:rsid w:val="285C326E"/>
    <w:rsid w:val="285C7D55"/>
    <w:rsid w:val="285F68BA"/>
    <w:rsid w:val="28612632"/>
    <w:rsid w:val="28665E9B"/>
    <w:rsid w:val="286839C1"/>
    <w:rsid w:val="286A05DF"/>
    <w:rsid w:val="286D43E2"/>
    <w:rsid w:val="286D547B"/>
    <w:rsid w:val="286F2FA1"/>
    <w:rsid w:val="2874034C"/>
    <w:rsid w:val="28793E20"/>
    <w:rsid w:val="287B25CD"/>
    <w:rsid w:val="287C56BE"/>
    <w:rsid w:val="288129C2"/>
    <w:rsid w:val="288158FD"/>
    <w:rsid w:val="288307FB"/>
    <w:rsid w:val="28831667"/>
    <w:rsid w:val="288325A9"/>
    <w:rsid w:val="288527C5"/>
    <w:rsid w:val="288602EB"/>
    <w:rsid w:val="28862099"/>
    <w:rsid w:val="28884063"/>
    <w:rsid w:val="288B6760"/>
    <w:rsid w:val="28942A08"/>
    <w:rsid w:val="289546D1"/>
    <w:rsid w:val="28976DD5"/>
    <w:rsid w:val="289F315B"/>
    <w:rsid w:val="28AC3310"/>
    <w:rsid w:val="28AC5FA3"/>
    <w:rsid w:val="28B11647"/>
    <w:rsid w:val="28B22E8E"/>
    <w:rsid w:val="28B60BD0"/>
    <w:rsid w:val="28B9421C"/>
    <w:rsid w:val="28BD1316"/>
    <w:rsid w:val="28C07C97"/>
    <w:rsid w:val="28C64B8B"/>
    <w:rsid w:val="28C8445F"/>
    <w:rsid w:val="28D70B46"/>
    <w:rsid w:val="28E2004C"/>
    <w:rsid w:val="28E84B02"/>
    <w:rsid w:val="28EB63A0"/>
    <w:rsid w:val="28EE0144"/>
    <w:rsid w:val="28F129DA"/>
    <w:rsid w:val="28F25980"/>
    <w:rsid w:val="28F45255"/>
    <w:rsid w:val="28F74D45"/>
    <w:rsid w:val="2907242C"/>
    <w:rsid w:val="29087CEA"/>
    <w:rsid w:val="290C07F0"/>
    <w:rsid w:val="290E0BBE"/>
    <w:rsid w:val="290E5AE5"/>
    <w:rsid w:val="29114058"/>
    <w:rsid w:val="29123912"/>
    <w:rsid w:val="291335A0"/>
    <w:rsid w:val="291B489A"/>
    <w:rsid w:val="291D29FD"/>
    <w:rsid w:val="29220014"/>
    <w:rsid w:val="29283150"/>
    <w:rsid w:val="293D4E4D"/>
    <w:rsid w:val="29422464"/>
    <w:rsid w:val="29424212"/>
    <w:rsid w:val="294C0B60"/>
    <w:rsid w:val="294F2FF6"/>
    <w:rsid w:val="295276AF"/>
    <w:rsid w:val="29567BFF"/>
    <w:rsid w:val="29567CBD"/>
    <w:rsid w:val="295E2F75"/>
    <w:rsid w:val="296323DA"/>
    <w:rsid w:val="2964062C"/>
    <w:rsid w:val="296A19BB"/>
    <w:rsid w:val="297F65C0"/>
    <w:rsid w:val="29824F56"/>
    <w:rsid w:val="2987256D"/>
    <w:rsid w:val="29893677"/>
    <w:rsid w:val="298F4974"/>
    <w:rsid w:val="299627B0"/>
    <w:rsid w:val="29982084"/>
    <w:rsid w:val="29A1688F"/>
    <w:rsid w:val="29B11398"/>
    <w:rsid w:val="29B44FBA"/>
    <w:rsid w:val="29B81DBD"/>
    <w:rsid w:val="29BD1AEA"/>
    <w:rsid w:val="29C747FF"/>
    <w:rsid w:val="29C966E1"/>
    <w:rsid w:val="29CC6E69"/>
    <w:rsid w:val="29D55E36"/>
    <w:rsid w:val="29E259F5"/>
    <w:rsid w:val="29E26DED"/>
    <w:rsid w:val="29E96D83"/>
    <w:rsid w:val="29EC132F"/>
    <w:rsid w:val="29EF4C59"/>
    <w:rsid w:val="29F41202"/>
    <w:rsid w:val="29FA0633"/>
    <w:rsid w:val="29FF45A0"/>
    <w:rsid w:val="2A0E67EA"/>
    <w:rsid w:val="2A16744D"/>
    <w:rsid w:val="2A1807F9"/>
    <w:rsid w:val="2A1A11CC"/>
    <w:rsid w:val="2A1B583C"/>
    <w:rsid w:val="2A1E70BF"/>
    <w:rsid w:val="2A1F58FE"/>
    <w:rsid w:val="2A202079"/>
    <w:rsid w:val="2A2D3F97"/>
    <w:rsid w:val="2A375534"/>
    <w:rsid w:val="2A3A138D"/>
    <w:rsid w:val="2A3A50FC"/>
    <w:rsid w:val="2A3F4BF5"/>
    <w:rsid w:val="2A403FBB"/>
    <w:rsid w:val="2A41096D"/>
    <w:rsid w:val="2A44220C"/>
    <w:rsid w:val="2A484859"/>
    <w:rsid w:val="2A4E1E2D"/>
    <w:rsid w:val="2A5F0DF4"/>
    <w:rsid w:val="2A6254EB"/>
    <w:rsid w:val="2A6308E4"/>
    <w:rsid w:val="2A6874CB"/>
    <w:rsid w:val="2A6A7EA4"/>
    <w:rsid w:val="2A701253"/>
    <w:rsid w:val="2A724EF5"/>
    <w:rsid w:val="2A796FA6"/>
    <w:rsid w:val="2A7E6069"/>
    <w:rsid w:val="2A815802"/>
    <w:rsid w:val="2A906CB5"/>
    <w:rsid w:val="2A911121"/>
    <w:rsid w:val="2A937F77"/>
    <w:rsid w:val="2A950CB9"/>
    <w:rsid w:val="2AA36F32"/>
    <w:rsid w:val="2AAE1670"/>
    <w:rsid w:val="2AAF138F"/>
    <w:rsid w:val="2AB32EED"/>
    <w:rsid w:val="2AB63109"/>
    <w:rsid w:val="2ABA427C"/>
    <w:rsid w:val="2ABE5B1A"/>
    <w:rsid w:val="2ABF1892"/>
    <w:rsid w:val="2AC75CEF"/>
    <w:rsid w:val="2AD52E64"/>
    <w:rsid w:val="2AD96DF8"/>
    <w:rsid w:val="2ADB2B70"/>
    <w:rsid w:val="2ADB7D7A"/>
    <w:rsid w:val="2AE40F78"/>
    <w:rsid w:val="2AEA4B61"/>
    <w:rsid w:val="2AEB17BD"/>
    <w:rsid w:val="2AED4651"/>
    <w:rsid w:val="2AED7A0A"/>
    <w:rsid w:val="2AEF1115"/>
    <w:rsid w:val="2AEF2177"/>
    <w:rsid w:val="2AF92FF6"/>
    <w:rsid w:val="2AFA2388"/>
    <w:rsid w:val="2AFC4894"/>
    <w:rsid w:val="2AFC6642"/>
    <w:rsid w:val="2AFD0BD7"/>
    <w:rsid w:val="2B001316"/>
    <w:rsid w:val="2B0025D7"/>
    <w:rsid w:val="2B022A53"/>
    <w:rsid w:val="2B0F281A"/>
    <w:rsid w:val="2B1240B8"/>
    <w:rsid w:val="2B162833"/>
    <w:rsid w:val="2B1B11BE"/>
    <w:rsid w:val="2B1C36F6"/>
    <w:rsid w:val="2B1C3BCB"/>
    <w:rsid w:val="2B1E480B"/>
    <w:rsid w:val="2B202899"/>
    <w:rsid w:val="2B2143CC"/>
    <w:rsid w:val="2B234F0D"/>
    <w:rsid w:val="2B24371E"/>
    <w:rsid w:val="2B253DEB"/>
    <w:rsid w:val="2B261911"/>
    <w:rsid w:val="2B275DB5"/>
    <w:rsid w:val="2B28426D"/>
    <w:rsid w:val="2B2F47DE"/>
    <w:rsid w:val="2B2F6A18"/>
    <w:rsid w:val="2B342280"/>
    <w:rsid w:val="2B3737E3"/>
    <w:rsid w:val="2B3C2072"/>
    <w:rsid w:val="2B3E30FF"/>
    <w:rsid w:val="2B400C25"/>
    <w:rsid w:val="2B410A44"/>
    <w:rsid w:val="2B427374"/>
    <w:rsid w:val="2B4D50F0"/>
    <w:rsid w:val="2B503A51"/>
    <w:rsid w:val="2B5302F9"/>
    <w:rsid w:val="2B5608DA"/>
    <w:rsid w:val="2B5621F6"/>
    <w:rsid w:val="2B581B41"/>
    <w:rsid w:val="2B612949"/>
    <w:rsid w:val="2B667F60"/>
    <w:rsid w:val="2B7168E7"/>
    <w:rsid w:val="2B717030"/>
    <w:rsid w:val="2B7462A4"/>
    <w:rsid w:val="2B746B21"/>
    <w:rsid w:val="2B7733E2"/>
    <w:rsid w:val="2B785FB3"/>
    <w:rsid w:val="2B786611"/>
    <w:rsid w:val="2B792014"/>
    <w:rsid w:val="2B834913"/>
    <w:rsid w:val="2B8417B3"/>
    <w:rsid w:val="2B8A6B60"/>
    <w:rsid w:val="2B9351F9"/>
    <w:rsid w:val="2BA246DE"/>
    <w:rsid w:val="2BA5269F"/>
    <w:rsid w:val="2BA70CA4"/>
    <w:rsid w:val="2BAF7B59"/>
    <w:rsid w:val="2BB60EE7"/>
    <w:rsid w:val="2BBD04C8"/>
    <w:rsid w:val="2BC82F3A"/>
    <w:rsid w:val="2BCA6741"/>
    <w:rsid w:val="2BD0157B"/>
    <w:rsid w:val="2BD10984"/>
    <w:rsid w:val="2BD33847"/>
    <w:rsid w:val="2BD627C8"/>
    <w:rsid w:val="2BDD3CD0"/>
    <w:rsid w:val="2BE23A8A"/>
    <w:rsid w:val="2BE315B0"/>
    <w:rsid w:val="2BF03F9A"/>
    <w:rsid w:val="2BF10171"/>
    <w:rsid w:val="2BF67AC6"/>
    <w:rsid w:val="2BFA11AD"/>
    <w:rsid w:val="2BFC6CEE"/>
    <w:rsid w:val="2BFD08C4"/>
    <w:rsid w:val="2C043A01"/>
    <w:rsid w:val="2C0A4509"/>
    <w:rsid w:val="2C0A4D8F"/>
    <w:rsid w:val="2C0A5F00"/>
    <w:rsid w:val="2C0E2373"/>
    <w:rsid w:val="2C1520B2"/>
    <w:rsid w:val="2C162DD1"/>
    <w:rsid w:val="2C167BD8"/>
    <w:rsid w:val="2C18031A"/>
    <w:rsid w:val="2C275941"/>
    <w:rsid w:val="2C2F7252"/>
    <w:rsid w:val="2C32224A"/>
    <w:rsid w:val="2C3D33B6"/>
    <w:rsid w:val="2C3F0EDD"/>
    <w:rsid w:val="2C3F44FD"/>
    <w:rsid w:val="2C416A03"/>
    <w:rsid w:val="2C4446B7"/>
    <w:rsid w:val="2C4472B1"/>
    <w:rsid w:val="2C466C2E"/>
    <w:rsid w:val="2C4E2B62"/>
    <w:rsid w:val="2C4F7710"/>
    <w:rsid w:val="2C5A7AC4"/>
    <w:rsid w:val="2C5F157F"/>
    <w:rsid w:val="2C622E1D"/>
    <w:rsid w:val="2C6B3A80"/>
    <w:rsid w:val="2C6D5A4A"/>
    <w:rsid w:val="2C6E6CED"/>
    <w:rsid w:val="2C70553A"/>
    <w:rsid w:val="2C742F1C"/>
    <w:rsid w:val="2C854477"/>
    <w:rsid w:val="2C862667"/>
    <w:rsid w:val="2C932FD6"/>
    <w:rsid w:val="2C9A25B7"/>
    <w:rsid w:val="2C9E20A7"/>
    <w:rsid w:val="2C9F63A9"/>
    <w:rsid w:val="2CA9202C"/>
    <w:rsid w:val="2CA945A8"/>
    <w:rsid w:val="2CAB3828"/>
    <w:rsid w:val="2CAB47C4"/>
    <w:rsid w:val="2CAC09AD"/>
    <w:rsid w:val="2CAE1BBE"/>
    <w:rsid w:val="2CBE3596"/>
    <w:rsid w:val="2CC357A4"/>
    <w:rsid w:val="2CC43190"/>
    <w:rsid w:val="2CC47634"/>
    <w:rsid w:val="2CC66F08"/>
    <w:rsid w:val="2CC87124"/>
    <w:rsid w:val="2CCA6E3E"/>
    <w:rsid w:val="2CD32F35"/>
    <w:rsid w:val="2CDA39DA"/>
    <w:rsid w:val="2CDA5E3E"/>
    <w:rsid w:val="2CE43832"/>
    <w:rsid w:val="2CEC326F"/>
    <w:rsid w:val="2CEC353A"/>
    <w:rsid w:val="2CF81C39"/>
    <w:rsid w:val="2CFC71ED"/>
    <w:rsid w:val="2CFE48F4"/>
    <w:rsid w:val="2D045C82"/>
    <w:rsid w:val="2D0615B8"/>
    <w:rsid w:val="2D0637A8"/>
    <w:rsid w:val="2D086E78"/>
    <w:rsid w:val="2D0A773C"/>
    <w:rsid w:val="2D0D0FDB"/>
    <w:rsid w:val="2D0D2D89"/>
    <w:rsid w:val="2D0D4B37"/>
    <w:rsid w:val="2D1265F1"/>
    <w:rsid w:val="2D1C4D7A"/>
    <w:rsid w:val="2D1E60FD"/>
    <w:rsid w:val="2D2101FF"/>
    <w:rsid w:val="2D281971"/>
    <w:rsid w:val="2D2C76B3"/>
    <w:rsid w:val="2D2D673F"/>
    <w:rsid w:val="2D2F7E73"/>
    <w:rsid w:val="2D302395"/>
    <w:rsid w:val="2D3132B2"/>
    <w:rsid w:val="2D35534D"/>
    <w:rsid w:val="2D355E3C"/>
    <w:rsid w:val="2D362920"/>
    <w:rsid w:val="2D391DD0"/>
    <w:rsid w:val="2D3B08B7"/>
    <w:rsid w:val="2D3C3247"/>
    <w:rsid w:val="2D3C366E"/>
    <w:rsid w:val="2D3F6B77"/>
    <w:rsid w:val="2D4542D1"/>
    <w:rsid w:val="2D517119"/>
    <w:rsid w:val="2D521BA0"/>
    <w:rsid w:val="2D524C40"/>
    <w:rsid w:val="2D564730"/>
    <w:rsid w:val="2D5B3E67"/>
    <w:rsid w:val="2D5C5ABE"/>
    <w:rsid w:val="2D5E1836"/>
    <w:rsid w:val="2D6B7AAF"/>
    <w:rsid w:val="2D7918D9"/>
    <w:rsid w:val="2D7B23E8"/>
    <w:rsid w:val="2D7B4196"/>
    <w:rsid w:val="2D82298B"/>
    <w:rsid w:val="2D880A70"/>
    <w:rsid w:val="2D8B0039"/>
    <w:rsid w:val="2D8F379E"/>
    <w:rsid w:val="2D9708A4"/>
    <w:rsid w:val="2D984D48"/>
    <w:rsid w:val="2D9967F0"/>
    <w:rsid w:val="2DA37249"/>
    <w:rsid w:val="2DA54857"/>
    <w:rsid w:val="2DA73216"/>
    <w:rsid w:val="2DA74F8B"/>
    <w:rsid w:val="2DAF7048"/>
    <w:rsid w:val="2DB651CE"/>
    <w:rsid w:val="2DB72D0B"/>
    <w:rsid w:val="2DBB3B6E"/>
    <w:rsid w:val="2DBB6A42"/>
    <w:rsid w:val="2DC324B1"/>
    <w:rsid w:val="2DC84F02"/>
    <w:rsid w:val="2DC93154"/>
    <w:rsid w:val="2DCA0C7A"/>
    <w:rsid w:val="2DCA5F4C"/>
    <w:rsid w:val="2DCC054E"/>
    <w:rsid w:val="2DCF4E69"/>
    <w:rsid w:val="2DD42233"/>
    <w:rsid w:val="2DD815E9"/>
    <w:rsid w:val="2DD92C6B"/>
    <w:rsid w:val="2DE53D06"/>
    <w:rsid w:val="2DEA5ED6"/>
    <w:rsid w:val="2DEC7614"/>
    <w:rsid w:val="2DED3C3C"/>
    <w:rsid w:val="2DF16206"/>
    <w:rsid w:val="2DF47AA5"/>
    <w:rsid w:val="2DFB52D7"/>
    <w:rsid w:val="2E00469C"/>
    <w:rsid w:val="2E0777D8"/>
    <w:rsid w:val="2E0833ED"/>
    <w:rsid w:val="2E0D77F3"/>
    <w:rsid w:val="2E126BC6"/>
    <w:rsid w:val="2E187C37"/>
    <w:rsid w:val="2E190DDE"/>
    <w:rsid w:val="2E205BAC"/>
    <w:rsid w:val="2E24069D"/>
    <w:rsid w:val="2E2843FB"/>
    <w:rsid w:val="2E2B796A"/>
    <w:rsid w:val="2E2C5A4B"/>
    <w:rsid w:val="2E2E745B"/>
    <w:rsid w:val="2E36450D"/>
    <w:rsid w:val="2E383AEE"/>
    <w:rsid w:val="2E391595"/>
    <w:rsid w:val="2E3E6332"/>
    <w:rsid w:val="2E4134AE"/>
    <w:rsid w:val="2E4427DA"/>
    <w:rsid w:val="2E4B3B69"/>
    <w:rsid w:val="2E4C5B33"/>
    <w:rsid w:val="2E505623"/>
    <w:rsid w:val="2E527668"/>
    <w:rsid w:val="2E532A1D"/>
    <w:rsid w:val="2E560BBA"/>
    <w:rsid w:val="2E5C5D76"/>
    <w:rsid w:val="2E5D1AEE"/>
    <w:rsid w:val="2E5E07DC"/>
    <w:rsid w:val="2E6013B9"/>
    <w:rsid w:val="2E60483D"/>
    <w:rsid w:val="2E620EB2"/>
    <w:rsid w:val="2E653E4E"/>
    <w:rsid w:val="2E6874E2"/>
    <w:rsid w:val="2E6A04C0"/>
    <w:rsid w:val="2E6B559E"/>
    <w:rsid w:val="2E786DB1"/>
    <w:rsid w:val="2E7F3812"/>
    <w:rsid w:val="2E831067"/>
    <w:rsid w:val="2E833A26"/>
    <w:rsid w:val="2E8452CD"/>
    <w:rsid w:val="2E8550C8"/>
    <w:rsid w:val="2E861045"/>
    <w:rsid w:val="2E862DF3"/>
    <w:rsid w:val="2E8B651C"/>
    <w:rsid w:val="2E8C5F2F"/>
    <w:rsid w:val="2E8E13A5"/>
    <w:rsid w:val="2E982B26"/>
    <w:rsid w:val="2E9B17D4"/>
    <w:rsid w:val="2E9F315C"/>
    <w:rsid w:val="2E9F70FE"/>
    <w:rsid w:val="2EA119DB"/>
    <w:rsid w:val="2EA8720D"/>
    <w:rsid w:val="2EAF02D5"/>
    <w:rsid w:val="2EB63EF5"/>
    <w:rsid w:val="2EB65127"/>
    <w:rsid w:val="2EB7691F"/>
    <w:rsid w:val="2EB8138F"/>
    <w:rsid w:val="2EB84F76"/>
    <w:rsid w:val="2EBB3ABD"/>
    <w:rsid w:val="2EBC05C2"/>
    <w:rsid w:val="2EBF00B3"/>
    <w:rsid w:val="2EC1207D"/>
    <w:rsid w:val="2EC435FB"/>
    <w:rsid w:val="2EC658E5"/>
    <w:rsid w:val="2ECF4A9C"/>
    <w:rsid w:val="2EDC2A13"/>
    <w:rsid w:val="2EDE1B52"/>
    <w:rsid w:val="2EDE2C2F"/>
    <w:rsid w:val="2EDF2503"/>
    <w:rsid w:val="2EDF26F1"/>
    <w:rsid w:val="2EE13C69"/>
    <w:rsid w:val="2EE1627B"/>
    <w:rsid w:val="2EE61893"/>
    <w:rsid w:val="2EE96D84"/>
    <w:rsid w:val="2EF02962"/>
    <w:rsid w:val="2EF35FAE"/>
    <w:rsid w:val="2EF67C47"/>
    <w:rsid w:val="2EF7784D"/>
    <w:rsid w:val="2EFA10EB"/>
    <w:rsid w:val="2F000DF7"/>
    <w:rsid w:val="2F0177F6"/>
    <w:rsid w:val="2F067A90"/>
    <w:rsid w:val="2F097580"/>
    <w:rsid w:val="2F0E7D4A"/>
    <w:rsid w:val="2F0F2DE8"/>
    <w:rsid w:val="2F1749E6"/>
    <w:rsid w:val="2F175DAC"/>
    <w:rsid w:val="2F177EEF"/>
    <w:rsid w:val="2F25085E"/>
    <w:rsid w:val="2F2B1BEC"/>
    <w:rsid w:val="2F2B399A"/>
    <w:rsid w:val="2F2D7712"/>
    <w:rsid w:val="2F2F5238"/>
    <w:rsid w:val="2F340AA1"/>
    <w:rsid w:val="2F35524C"/>
    <w:rsid w:val="2F3650DA"/>
    <w:rsid w:val="2F394E6F"/>
    <w:rsid w:val="2F397E65"/>
    <w:rsid w:val="2F3A662C"/>
    <w:rsid w:val="2F3B087C"/>
    <w:rsid w:val="2F3F2FA2"/>
    <w:rsid w:val="2F407445"/>
    <w:rsid w:val="2F4552CD"/>
    <w:rsid w:val="2F4A02C4"/>
    <w:rsid w:val="2F550663"/>
    <w:rsid w:val="2F5729E1"/>
    <w:rsid w:val="2F6173BC"/>
    <w:rsid w:val="2F7610B9"/>
    <w:rsid w:val="2F7A6525"/>
    <w:rsid w:val="2F7C41F6"/>
    <w:rsid w:val="2F803CE6"/>
    <w:rsid w:val="2F8224C5"/>
    <w:rsid w:val="2F827A5E"/>
    <w:rsid w:val="2F866E22"/>
    <w:rsid w:val="2F8D01B1"/>
    <w:rsid w:val="2F911A4F"/>
    <w:rsid w:val="2F923A19"/>
    <w:rsid w:val="2F953014"/>
    <w:rsid w:val="2F9704F5"/>
    <w:rsid w:val="2F9706CB"/>
    <w:rsid w:val="2F974B8C"/>
    <w:rsid w:val="2F982E42"/>
    <w:rsid w:val="2F996B56"/>
    <w:rsid w:val="2F9B1802"/>
    <w:rsid w:val="2F9B28CE"/>
    <w:rsid w:val="2F9C6646"/>
    <w:rsid w:val="2FA07EE4"/>
    <w:rsid w:val="2FA75D92"/>
    <w:rsid w:val="2FAC705E"/>
    <w:rsid w:val="2FAF45CB"/>
    <w:rsid w:val="2FB0511C"/>
    <w:rsid w:val="2FB14AB3"/>
    <w:rsid w:val="2FB76FDC"/>
    <w:rsid w:val="2FB77A00"/>
    <w:rsid w:val="2FB8225B"/>
    <w:rsid w:val="2FBE480E"/>
    <w:rsid w:val="2FC31E25"/>
    <w:rsid w:val="2FCF4325"/>
    <w:rsid w:val="2FD67139"/>
    <w:rsid w:val="2FDB4AB5"/>
    <w:rsid w:val="2FDC1C40"/>
    <w:rsid w:val="2FDE0A0C"/>
    <w:rsid w:val="2FE204FD"/>
    <w:rsid w:val="2FE36A1D"/>
    <w:rsid w:val="2FF16992"/>
    <w:rsid w:val="2FF26266"/>
    <w:rsid w:val="2FF81ACE"/>
    <w:rsid w:val="2FF87D20"/>
    <w:rsid w:val="2FFD4544"/>
    <w:rsid w:val="30007502"/>
    <w:rsid w:val="300246FB"/>
    <w:rsid w:val="30054FF9"/>
    <w:rsid w:val="300C557A"/>
    <w:rsid w:val="300C7328"/>
    <w:rsid w:val="300F763A"/>
    <w:rsid w:val="3011493E"/>
    <w:rsid w:val="30136E0E"/>
    <w:rsid w:val="30152738"/>
    <w:rsid w:val="30172D3B"/>
    <w:rsid w:val="301D32E3"/>
    <w:rsid w:val="30202DD3"/>
    <w:rsid w:val="3025488D"/>
    <w:rsid w:val="30275F10"/>
    <w:rsid w:val="302A5A00"/>
    <w:rsid w:val="302A5C70"/>
    <w:rsid w:val="302B7BE2"/>
    <w:rsid w:val="303074BA"/>
    <w:rsid w:val="30330D58"/>
    <w:rsid w:val="303D4414"/>
    <w:rsid w:val="303E4930"/>
    <w:rsid w:val="30404B18"/>
    <w:rsid w:val="304545E8"/>
    <w:rsid w:val="3049057C"/>
    <w:rsid w:val="304940DC"/>
    <w:rsid w:val="30495BCA"/>
    <w:rsid w:val="304B42F4"/>
    <w:rsid w:val="304E05AC"/>
    <w:rsid w:val="304F76D1"/>
    <w:rsid w:val="30517430"/>
    <w:rsid w:val="3053171B"/>
    <w:rsid w:val="305413D4"/>
    <w:rsid w:val="30590093"/>
    <w:rsid w:val="305D273A"/>
    <w:rsid w:val="30627596"/>
    <w:rsid w:val="306427D2"/>
    <w:rsid w:val="306727B0"/>
    <w:rsid w:val="30672CBB"/>
    <w:rsid w:val="306B7868"/>
    <w:rsid w:val="307373A7"/>
    <w:rsid w:val="307A24E3"/>
    <w:rsid w:val="307D1FD3"/>
    <w:rsid w:val="308B3932"/>
    <w:rsid w:val="308E72D3"/>
    <w:rsid w:val="309013EB"/>
    <w:rsid w:val="3091782D"/>
    <w:rsid w:val="309754BA"/>
    <w:rsid w:val="309B3588"/>
    <w:rsid w:val="30A12E33"/>
    <w:rsid w:val="30A21A3A"/>
    <w:rsid w:val="30B06208"/>
    <w:rsid w:val="30B40D4C"/>
    <w:rsid w:val="30BE2F3E"/>
    <w:rsid w:val="30C220DC"/>
    <w:rsid w:val="30C77CE5"/>
    <w:rsid w:val="30C87F46"/>
    <w:rsid w:val="30CB2D3F"/>
    <w:rsid w:val="30D02A59"/>
    <w:rsid w:val="30D04186"/>
    <w:rsid w:val="30D53BBD"/>
    <w:rsid w:val="30D616E4"/>
    <w:rsid w:val="30D708C5"/>
    <w:rsid w:val="30D86B55"/>
    <w:rsid w:val="30DD0CC4"/>
    <w:rsid w:val="30DD197C"/>
    <w:rsid w:val="30E20088"/>
    <w:rsid w:val="30E25CA0"/>
    <w:rsid w:val="30E33C68"/>
    <w:rsid w:val="30E57CC9"/>
    <w:rsid w:val="30E91417"/>
    <w:rsid w:val="30EA0F6A"/>
    <w:rsid w:val="30EB1633"/>
    <w:rsid w:val="30ED53AB"/>
    <w:rsid w:val="30FC01F6"/>
    <w:rsid w:val="30FE5268"/>
    <w:rsid w:val="3102072B"/>
    <w:rsid w:val="3103706A"/>
    <w:rsid w:val="31067002"/>
    <w:rsid w:val="3115045E"/>
    <w:rsid w:val="311E37B6"/>
    <w:rsid w:val="3126266B"/>
    <w:rsid w:val="31264419"/>
    <w:rsid w:val="31271F3F"/>
    <w:rsid w:val="312B788D"/>
    <w:rsid w:val="3132404E"/>
    <w:rsid w:val="3135465C"/>
    <w:rsid w:val="313B4368"/>
    <w:rsid w:val="313C3C3D"/>
    <w:rsid w:val="31464ABB"/>
    <w:rsid w:val="314A45AB"/>
    <w:rsid w:val="314E571E"/>
    <w:rsid w:val="314E7B59"/>
    <w:rsid w:val="314F6C88"/>
    <w:rsid w:val="31516607"/>
    <w:rsid w:val="31570A76"/>
    <w:rsid w:val="315C7DFC"/>
    <w:rsid w:val="316164CC"/>
    <w:rsid w:val="31666628"/>
    <w:rsid w:val="316867E0"/>
    <w:rsid w:val="31716A86"/>
    <w:rsid w:val="31767C63"/>
    <w:rsid w:val="317C228B"/>
    <w:rsid w:val="317E4255"/>
    <w:rsid w:val="317F1D7B"/>
    <w:rsid w:val="31825103"/>
    <w:rsid w:val="3183186B"/>
    <w:rsid w:val="3186310A"/>
    <w:rsid w:val="31864EB8"/>
    <w:rsid w:val="319475D5"/>
    <w:rsid w:val="319677F1"/>
    <w:rsid w:val="31994052"/>
    <w:rsid w:val="319F0250"/>
    <w:rsid w:val="31A812D2"/>
    <w:rsid w:val="31AD0696"/>
    <w:rsid w:val="31B23EFF"/>
    <w:rsid w:val="31B61C41"/>
    <w:rsid w:val="31B82C24"/>
    <w:rsid w:val="31BE28A4"/>
    <w:rsid w:val="31C559E0"/>
    <w:rsid w:val="31CA32EE"/>
    <w:rsid w:val="31CA3FFA"/>
    <w:rsid w:val="31CA56EC"/>
    <w:rsid w:val="31D13B19"/>
    <w:rsid w:val="31D811CF"/>
    <w:rsid w:val="31DB5204"/>
    <w:rsid w:val="31E0281A"/>
    <w:rsid w:val="31EC5663"/>
    <w:rsid w:val="31F237FB"/>
    <w:rsid w:val="31F249B7"/>
    <w:rsid w:val="31F40950"/>
    <w:rsid w:val="31F938DC"/>
    <w:rsid w:val="31FB4882"/>
    <w:rsid w:val="320209E2"/>
    <w:rsid w:val="32096215"/>
    <w:rsid w:val="32145110"/>
    <w:rsid w:val="32146851"/>
    <w:rsid w:val="32180206"/>
    <w:rsid w:val="32186458"/>
    <w:rsid w:val="32227B13"/>
    <w:rsid w:val="322C1F03"/>
    <w:rsid w:val="322E0888"/>
    <w:rsid w:val="322E1CC9"/>
    <w:rsid w:val="32335040"/>
    <w:rsid w:val="3234700A"/>
    <w:rsid w:val="323668DE"/>
    <w:rsid w:val="323B5CA2"/>
    <w:rsid w:val="323E037D"/>
    <w:rsid w:val="3240586E"/>
    <w:rsid w:val="3241412D"/>
    <w:rsid w:val="32420310"/>
    <w:rsid w:val="32450250"/>
    <w:rsid w:val="32476D3D"/>
    <w:rsid w:val="324C69F9"/>
    <w:rsid w:val="324E1E79"/>
    <w:rsid w:val="32582CF8"/>
    <w:rsid w:val="325A6A70"/>
    <w:rsid w:val="325B4596"/>
    <w:rsid w:val="325D3E6B"/>
    <w:rsid w:val="325E6226"/>
    <w:rsid w:val="32621481"/>
    <w:rsid w:val="32642098"/>
    <w:rsid w:val="32653528"/>
    <w:rsid w:val="3267118D"/>
    <w:rsid w:val="3273368E"/>
    <w:rsid w:val="327B0795"/>
    <w:rsid w:val="32801F6E"/>
    <w:rsid w:val="32805DAB"/>
    <w:rsid w:val="32841682"/>
    <w:rsid w:val="328C7E14"/>
    <w:rsid w:val="32933ECB"/>
    <w:rsid w:val="32943604"/>
    <w:rsid w:val="329A0AD5"/>
    <w:rsid w:val="329A50BF"/>
    <w:rsid w:val="329A6E6D"/>
    <w:rsid w:val="32A01FA9"/>
    <w:rsid w:val="32A1072C"/>
    <w:rsid w:val="32A47CEB"/>
    <w:rsid w:val="32A93554"/>
    <w:rsid w:val="32AB107A"/>
    <w:rsid w:val="32AB5B3C"/>
    <w:rsid w:val="32B06690"/>
    <w:rsid w:val="32B902C1"/>
    <w:rsid w:val="32BA0D4E"/>
    <w:rsid w:val="32C04CBB"/>
    <w:rsid w:val="32C1089D"/>
    <w:rsid w:val="32C50561"/>
    <w:rsid w:val="32CB171C"/>
    <w:rsid w:val="32CB4FAC"/>
    <w:rsid w:val="32D06D32"/>
    <w:rsid w:val="32D549D7"/>
    <w:rsid w:val="32DB1FCA"/>
    <w:rsid w:val="32DD144F"/>
    <w:rsid w:val="32DD17D8"/>
    <w:rsid w:val="32DF371D"/>
    <w:rsid w:val="32E14A9C"/>
    <w:rsid w:val="32EB591A"/>
    <w:rsid w:val="32F25CD0"/>
    <w:rsid w:val="32F70262"/>
    <w:rsid w:val="32F83B93"/>
    <w:rsid w:val="32FD564D"/>
    <w:rsid w:val="33016EEC"/>
    <w:rsid w:val="33027F46"/>
    <w:rsid w:val="33036367"/>
    <w:rsid w:val="331F55C4"/>
    <w:rsid w:val="3321133C"/>
    <w:rsid w:val="332350B4"/>
    <w:rsid w:val="33247082"/>
    <w:rsid w:val="33266EA2"/>
    <w:rsid w:val="332741AD"/>
    <w:rsid w:val="332C058F"/>
    <w:rsid w:val="332D6825"/>
    <w:rsid w:val="3330332D"/>
    <w:rsid w:val="33340F6A"/>
    <w:rsid w:val="33396201"/>
    <w:rsid w:val="333C6176"/>
    <w:rsid w:val="33411378"/>
    <w:rsid w:val="3344502A"/>
    <w:rsid w:val="33466FF4"/>
    <w:rsid w:val="33467A14"/>
    <w:rsid w:val="334A2505"/>
    <w:rsid w:val="334E5EA9"/>
    <w:rsid w:val="335523BF"/>
    <w:rsid w:val="335A65FC"/>
    <w:rsid w:val="335E433E"/>
    <w:rsid w:val="3361798A"/>
    <w:rsid w:val="33680D19"/>
    <w:rsid w:val="336D7BA6"/>
    <w:rsid w:val="33804C8B"/>
    <w:rsid w:val="33845A2F"/>
    <w:rsid w:val="338910C0"/>
    <w:rsid w:val="33894F9D"/>
    <w:rsid w:val="338A5133"/>
    <w:rsid w:val="338D4C23"/>
    <w:rsid w:val="33951EF8"/>
    <w:rsid w:val="33973471"/>
    <w:rsid w:val="33977850"/>
    <w:rsid w:val="339A41FE"/>
    <w:rsid w:val="339C7D16"/>
    <w:rsid w:val="33A361F5"/>
    <w:rsid w:val="33A36954"/>
    <w:rsid w:val="33AF6CB8"/>
    <w:rsid w:val="33B556FB"/>
    <w:rsid w:val="33B7001B"/>
    <w:rsid w:val="33B8568B"/>
    <w:rsid w:val="33BA699C"/>
    <w:rsid w:val="33BE4DDD"/>
    <w:rsid w:val="33C13C9E"/>
    <w:rsid w:val="33C70135"/>
    <w:rsid w:val="33C7466E"/>
    <w:rsid w:val="33C85C5B"/>
    <w:rsid w:val="33CB2BB7"/>
    <w:rsid w:val="33CB38E9"/>
    <w:rsid w:val="33CD3272"/>
    <w:rsid w:val="33D71B8A"/>
    <w:rsid w:val="33D77C4D"/>
    <w:rsid w:val="33D94AF6"/>
    <w:rsid w:val="33DC34B5"/>
    <w:rsid w:val="33E35BA8"/>
    <w:rsid w:val="33E67E90"/>
    <w:rsid w:val="33EA5BD2"/>
    <w:rsid w:val="33EB286E"/>
    <w:rsid w:val="33EC3069"/>
    <w:rsid w:val="33F46A50"/>
    <w:rsid w:val="33F508A6"/>
    <w:rsid w:val="33F529A6"/>
    <w:rsid w:val="33F9299F"/>
    <w:rsid w:val="33FE342B"/>
    <w:rsid w:val="33FE78CF"/>
    <w:rsid w:val="340053F5"/>
    <w:rsid w:val="340439BA"/>
    <w:rsid w:val="340547BA"/>
    <w:rsid w:val="34060532"/>
    <w:rsid w:val="340622E0"/>
    <w:rsid w:val="340F73E6"/>
    <w:rsid w:val="34107796"/>
    <w:rsid w:val="34125F30"/>
    <w:rsid w:val="34131D21"/>
    <w:rsid w:val="341E642D"/>
    <w:rsid w:val="3421711A"/>
    <w:rsid w:val="34337579"/>
    <w:rsid w:val="343926B5"/>
    <w:rsid w:val="343B4905"/>
    <w:rsid w:val="343F3CA4"/>
    <w:rsid w:val="3441322F"/>
    <w:rsid w:val="344277BC"/>
    <w:rsid w:val="344A48C2"/>
    <w:rsid w:val="344D7F0F"/>
    <w:rsid w:val="34514B99"/>
    <w:rsid w:val="34515C51"/>
    <w:rsid w:val="345179FF"/>
    <w:rsid w:val="3454129D"/>
    <w:rsid w:val="345937DD"/>
    <w:rsid w:val="345C12B5"/>
    <w:rsid w:val="345D465C"/>
    <w:rsid w:val="345D7C72"/>
    <w:rsid w:val="345F6D8C"/>
    <w:rsid w:val="346314E0"/>
    <w:rsid w:val="346A57CF"/>
    <w:rsid w:val="346E2270"/>
    <w:rsid w:val="347100A1"/>
    <w:rsid w:val="3474193F"/>
    <w:rsid w:val="347D57B7"/>
    <w:rsid w:val="34802092"/>
    <w:rsid w:val="34867BA4"/>
    <w:rsid w:val="348778C5"/>
    <w:rsid w:val="34891977"/>
    <w:rsid w:val="348921E8"/>
    <w:rsid w:val="34897199"/>
    <w:rsid w:val="348E47AF"/>
    <w:rsid w:val="348E4BCA"/>
    <w:rsid w:val="348E4FCF"/>
    <w:rsid w:val="349124F1"/>
    <w:rsid w:val="349669AC"/>
    <w:rsid w:val="349B3370"/>
    <w:rsid w:val="34A22009"/>
    <w:rsid w:val="34A246FE"/>
    <w:rsid w:val="34A277E4"/>
    <w:rsid w:val="34A35D81"/>
    <w:rsid w:val="34A81694"/>
    <w:rsid w:val="34AC2E87"/>
    <w:rsid w:val="34B373A0"/>
    <w:rsid w:val="34BB6546"/>
    <w:rsid w:val="34CC177B"/>
    <w:rsid w:val="34DB088F"/>
    <w:rsid w:val="34E65051"/>
    <w:rsid w:val="34E70363"/>
    <w:rsid w:val="34E750E6"/>
    <w:rsid w:val="34E82DE4"/>
    <w:rsid w:val="34EE67C5"/>
    <w:rsid w:val="34EF0FC6"/>
    <w:rsid w:val="34F82570"/>
    <w:rsid w:val="350031D3"/>
    <w:rsid w:val="35011425"/>
    <w:rsid w:val="35042CC3"/>
    <w:rsid w:val="350E5ED5"/>
    <w:rsid w:val="350F7B69"/>
    <w:rsid w:val="3512281F"/>
    <w:rsid w:val="35150A2C"/>
    <w:rsid w:val="35154ED0"/>
    <w:rsid w:val="351A6043"/>
    <w:rsid w:val="351E2CD3"/>
    <w:rsid w:val="351F4567"/>
    <w:rsid w:val="35300C7D"/>
    <w:rsid w:val="35313FB3"/>
    <w:rsid w:val="353270E7"/>
    <w:rsid w:val="35330690"/>
    <w:rsid w:val="3535269B"/>
    <w:rsid w:val="353A66E5"/>
    <w:rsid w:val="353D7F83"/>
    <w:rsid w:val="353E4427"/>
    <w:rsid w:val="353F3CFB"/>
    <w:rsid w:val="354457B6"/>
    <w:rsid w:val="35447564"/>
    <w:rsid w:val="35481956"/>
    <w:rsid w:val="354C0922"/>
    <w:rsid w:val="35501674"/>
    <w:rsid w:val="35507CB7"/>
    <w:rsid w:val="355359F9"/>
    <w:rsid w:val="355C0417"/>
    <w:rsid w:val="355D23D3"/>
    <w:rsid w:val="35624D04"/>
    <w:rsid w:val="35643762"/>
    <w:rsid w:val="35647C06"/>
    <w:rsid w:val="356A3546"/>
    <w:rsid w:val="357240D1"/>
    <w:rsid w:val="357A11D7"/>
    <w:rsid w:val="35827561"/>
    <w:rsid w:val="35831E3A"/>
    <w:rsid w:val="358677E3"/>
    <w:rsid w:val="3589141A"/>
    <w:rsid w:val="358B6F41"/>
    <w:rsid w:val="358C0FD3"/>
    <w:rsid w:val="358D5119"/>
    <w:rsid w:val="358D76E4"/>
    <w:rsid w:val="3590495C"/>
    <w:rsid w:val="35914F53"/>
    <w:rsid w:val="35932800"/>
    <w:rsid w:val="359335C4"/>
    <w:rsid w:val="35941D23"/>
    <w:rsid w:val="35972798"/>
    <w:rsid w:val="35977890"/>
    <w:rsid w:val="359A53D6"/>
    <w:rsid w:val="359F244F"/>
    <w:rsid w:val="35A62223"/>
    <w:rsid w:val="35A85D44"/>
    <w:rsid w:val="35B549A8"/>
    <w:rsid w:val="35B57531"/>
    <w:rsid w:val="35C83CF1"/>
    <w:rsid w:val="35CA6610"/>
    <w:rsid w:val="35CF507F"/>
    <w:rsid w:val="35D07049"/>
    <w:rsid w:val="35D97CAC"/>
    <w:rsid w:val="35DA1C76"/>
    <w:rsid w:val="35E035A0"/>
    <w:rsid w:val="35E0728C"/>
    <w:rsid w:val="35E339BD"/>
    <w:rsid w:val="35E6631F"/>
    <w:rsid w:val="35E87EEF"/>
    <w:rsid w:val="35EA50EA"/>
    <w:rsid w:val="35EE67BF"/>
    <w:rsid w:val="35FC1BEC"/>
    <w:rsid w:val="36056CF3"/>
    <w:rsid w:val="360A60B7"/>
    <w:rsid w:val="360D204B"/>
    <w:rsid w:val="36107446"/>
    <w:rsid w:val="36160EBA"/>
    <w:rsid w:val="3620283E"/>
    <w:rsid w:val="3620540F"/>
    <w:rsid w:val="36211653"/>
    <w:rsid w:val="362C39B2"/>
    <w:rsid w:val="362D6583"/>
    <w:rsid w:val="36341386"/>
    <w:rsid w:val="36356EAC"/>
    <w:rsid w:val="36363350"/>
    <w:rsid w:val="363B0967"/>
    <w:rsid w:val="36401AD9"/>
    <w:rsid w:val="36415E89"/>
    <w:rsid w:val="364307A9"/>
    <w:rsid w:val="36432D79"/>
    <w:rsid w:val="36471CFB"/>
    <w:rsid w:val="36486409"/>
    <w:rsid w:val="36486BE0"/>
    <w:rsid w:val="364B2BD4"/>
    <w:rsid w:val="364C2B74"/>
    <w:rsid w:val="364E2CFC"/>
    <w:rsid w:val="364F7F6E"/>
    <w:rsid w:val="36592B9B"/>
    <w:rsid w:val="365A312A"/>
    <w:rsid w:val="366003CD"/>
    <w:rsid w:val="36662444"/>
    <w:rsid w:val="36664FD3"/>
    <w:rsid w:val="36666714"/>
    <w:rsid w:val="3667175C"/>
    <w:rsid w:val="366C0B20"/>
    <w:rsid w:val="367125DA"/>
    <w:rsid w:val="367D2D2D"/>
    <w:rsid w:val="367D4CB8"/>
    <w:rsid w:val="36806379"/>
    <w:rsid w:val="36933FF0"/>
    <w:rsid w:val="369465F9"/>
    <w:rsid w:val="36957375"/>
    <w:rsid w:val="36960BC9"/>
    <w:rsid w:val="36962041"/>
    <w:rsid w:val="369C7917"/>
    <w:rsid w:val="369F68A5"/>
    <w:rsid w:val="36A24542"/>
    <w:rsid w:val="36A5193C"/>
    <w:rsid w:val="36A743DD"/>
    <w:rsid w:val="36B3674F"/>
    <w:rsid w:val="36B424C7"/>
    <w:rsid w:val="36B5678E"/>
    <w:rsid w:val="36B85B13"/>
    <w:rsid w:val="36BF32BE"/>
    <w:rsid w:val="36C070BE"/>
    <w:rsid w:val="36C970FB"/>
    <w:rsid w:val="36CC15BF"/>
    <w:rsid w:val="36D32BC4"/>
    <w:rsid w:val="36D466C5"/>
    <w:rsid w:val="36D6068F"/>
    <w:rsid w:val="36D703D0"/>
    <w:rsid w:val="36D861B6"/>
    <w:rsid w:val="36DE61BE"/>
    <w:rsid w:val="36E326B9"/>
    <w:rsid w:val="36E42DAC"/>
    <w:rsid w:val="36E52680"/>
    <w:rsid w:val="36EB413B"/>
    <w:rsid w:val="36ED4BFB"/>
    <w:rsid w:val="36EE59D9"/>
    <w:rsid w:val="36F40B16"/>
    <w:rsid w:val="36F4409D"/>
    <w:rsid w:val="36FD0870"/>
    <w:rsid w:val="3701395E"/>
    <w:rsid w:val="37023232"/>
    <w:rsid w:val="370276D6"/>
    <w:rsid w:val="370943D4"/>
    <w:rsid w:val="370E7993"/>
    <w:rsid w:val="37107F95"/>
    <w:rsid w:val="37152977"/>
    <w:rsid w:val="37170A35"/>
    <w:rsid w:val="371B64D8"/>
    <w:rsid w:val="371F2036"/>
    <w:rsid w:val="372431A9"/>
    <w:rsid w:val="372E5DD5"/>
    <w:rsid w:val="373830F8"/>
    <w:rsid w:val="373B55C6"/>
    <w:rsid w:val="37402D47"/>
    <w:rsid w:val="3744384B"/>
    <w:rsid w:val="374E46CA"/>
    <w:rsid w:val="375A12C0"/>
    <w:rsid w:val="375D66BB"/>
    <w:rsid w:val="376736A9"/>
    <w:rsid w:val="37682226"/>
    <w:rsid w:val="376A3655"/>
    <w:rsid w:val="376F634F"/>
    <w:rsid w:val="377432D3"/>
    <w:rsid w:val="377B46F5"/>
    <w:rsid w:val="377F0D27"/>
    <w:rsid w:val="3781771E"/>
    <w:rsid w:val="378400EB"/>
    <w:rsid w:val="37841E99"/>
    <w:rsid w:val="3787534B"/>
    <w:rsid w:val="37895702"/>
    <w:rsid w:val="378974B0"/>
    <w:rsid w:val="378E4AC6"/>
    <w:rsid w:val="379530C6"/>
    <w:rsid w:val="3795312A"/>
    <w:rsid w:val="3796672C"/>
    <w:rsid w:val="3797463F"/>
    <w:rsid w:val="37977E1F"/>
    <w:rsid w:val="379A653D"/>
    <w:rsid w:val="379B110E"/>
    <w:rsid w:val="379B16DB"/>
    <w:rsid w:val="379C086E"/>
    <w:rsid w:val="379F2985"/>
    <w:rsid w:val="37A83DDA"/>
    <w:rsid w:val="37AE6F16"/>
    <w:rsid w:val="37C130EE"/>
    <w:rsid w:val="37C17290"/>
    <w:rsid w:val="37C60704"/>
    <w:rsid w:val="37C75020"/>
    <w:rsid w:val="37CD1A92"/>
    <w:rsid w:val="37D0718F"/>
    <w:rsid w:val="37D526F5"/>
    <w:rsid w:val="37D73BD3"/>
    <w:rsid w:val="37DE5A4E"/>
    <w:rsid w:val="37E64902"/>
    <w:rsid w:val="37E85FD4"/>
    <w:rsid w:val="37E961A0"/>
    <w:rsid w:val="37F304FA"/>
    <w:rsid w:val="37F7266B"/>
    <w:rsid w:val="37F76B0F"/>
    <w:rsid w:val="37FE1C4C"/>
    <w:rsid w:val="37FF2CDF"/>
    <w:rsid w:val="38020C52"/>
    <w:rsid w:val="38033706"/>
    <w:rsid w:val="38034CAF"/>
    <w:rsid w:val="38044D88"/>
    <w:rsid w:val="38064FA4"/>
    <w:rsid w:val="3809025F"/>
    <w:rsid w:val="380B25BB"/>
    <w:rsid w:val="380D6333"/>
    <w:rsid w:val="38107BD1"/>
    <w:rsid w:val="381274A5"/>
    <w:rsid w:val="38174ABC"/>
    <w:rsid w:val="3819279E"/>
    <w:rsid w:val="381B3983"/>
    <w:rsid w:val="38202C36"/>
    <w:rsid w:val="38206E85"/>
    <w:rsid w:val="38210D36"/>
    <w:rsid w:val="382D0783"/>
    <w:rsid w:val="38312021"/>
    <w:rsid w:val="3833314B"/>
    <w:rsid w:val="3837515E"/>
    <w:rsid w:val="383C5F9A"/>
    <w:rsid w:val="383F08C7"/>
    <w:rsid w:val="38481310"/>
    <w:rsid w:val="38487848"/>
    <w:rsid w:val="384A034B"/>
    <w:rsid w:val="384A30E3"/>
    <w:rsid w:val="384D3CF2"/>
    <w:rsid w:val="38517C12"/>
    <w:rsid w:val="385C6972"/>
    <w:rsid w:val="38606463"/>
    <w:rsid w:val="38673C95"/>
    <w:rsid w:val="386D6DD1"/>
    <w:rsid w:val="386E5BFC"/>
    <w:rsid w:val="387B02AE"/>
    <w:rsid w:val="387B329C"/>
    <w:rsid w:val="38855FB1"/>
    <w:rsid w:val="38871C41"/>
    <w:rsid w:val="388E270B"/>
    <w:rsid w:val="38947917"/>
    <w:rsid w:val="38A30A45"/>
    <w:rsid w:val="38AA1DD4"/>
    <w:rsid w:val="38AA5930"/>
    <w:rsid w:val="38BB7B3D"/>
    <w:rsid w:val="38BD1B07"/>
    <w:rsid w:val="38C5276A"/>
    <w:rsid w:val="38C81887"/>
    <w:rsid w:val="38CD1BC8"/>
    <w:rsid w:val="38CF35E8"/>
    <w:rsid w:val="38D00289"/>
    <w:rsid w:val="38D04F99"/>
    <w:rsid w:val="38D429AD"/>
    <w:rsid w:val="38D46E50"/>
    <w:rsid w:val="38D53666"/>
    <w:rsid w:val="38D53B87"/>
    <w:rsid w:val="38D86941"/>
    <w:rsid w:val="38D86FBE"/>
    <w:rsid w:val="38D96215"/>
    <w:rsid w:val="38DB01DF"/>
    <w:rsid w:val="38E01351"/>
    <w:rsid w:val="38E47094"/>
    <w:rsid w:val="38E56968"/>
    <w:rsid w:val="38E726E0"/>
    <w:rsid w:val="38EA7551"/>
    <w:rsid w:val="38FB1695"/>
    <w:rsid w:val="38FB1854"/>
    <w:rsid w:val="38FF14A6"/>
    <w:rsid w:val="39055318"/>
    <w:rsid w:val="390667A8"/>
    <w:rsid w:val="390908A8"/>
    <w:rsid w:val="39095129"/>
    <w:rsid w:val="390C0398"/>
    <w:rsid w:val="390E5946"/>
    <w:rsid w:val="390F42B9"/>
    <w:rsid w:val="39123BB1"/>
    <w:rsid w:val="39131727"/>
    <w:rsid w:val="3914766B"/>
    <w:rsid w:val="391B05DB"/>
    <w:rsid w:val="391D359F"/>
    <w:rsid w:val="391D3E19"/>
    <w:rsid w:val="391F631E"/>
    <w:rsid w:val="39202096"/>
    <w:rsid w:val="39227BBC"/>
    <w:rsid w:val="39292CF8"/>
    <w:rsid w:val="392A081F"/>
    <w:rsid w:val="392B23DF"/>
    <w:rsid w:val="393022D9"/>
    <w:rsid w:val="393125F0"/>
    <w:rsid w:val="39334707"/>
    <w:rsid w:val="393D57B7"/>
    <w:rsid w:val="393F3D68"/>
    <w:rsid w:val="39427657"/>
    <w:rsid w:val="394704B1"/>
    <w:rsid w:val="39475874"/>
    <w:rsid w:val="394E275F"/>
    <w:rsid w:val="39507621"/>
    <w:rsid w:val="39513FFD"/>
    <w:rsid w:val="395835DE"/>
    <w:rsid w:val="395B49D1"/>
    <w:rsid w:val="396041AE"/>
    <w:rsid w:val="396751E8"/>
    <w:rsid w:val="396C606A"/>
    <w:rsid w:val="396E2E01"/>
    <w:rsid w:val="396E4BAF"/>
    <w:rsid w:val="397217C8"/>
    <w:rsid w:val="397462A5"/>
    <w:rsid w:val="39755F3E"/>
    <w:rsid w:val="39783C80"/>
    <w:rsid w:val="397B107A"/>
    <w:rsid w:val="397D1296"/>
    <w:rsid w:val="397E3397"/>
    <w:rsid w:val="398268AC"/>
    <w:rsid w:val="39893797"/>
    <w:rsid w:val="39986745"/>
    <w:rsid w:val="399B34CA"/>
    <w:rsid w:val="399C171C"/>
    <w:rsid w:val="39A44A75"/>
    <w:rsid w:val="39A46823"/>
    <w:rsid w:val="39A84565"/>
    <w:rsid w:val="39AC56D7"/>
    <w:rsid w:val="39B0098E"/>
    <w:rsid w:val="39B0341A"/>
    <w:rsid w:val="39B2551A"/>
    <w:rsid w:val="39BA6046"/>
    <w:rsid w:val="39BC3D54"/>
    <w:rsid w:val="39BD1693"/>
    <w:rsid w:val="39C173D5"/>
    <w:rsid w:val="39C24EFB"/>
    <w:rsid w:val="39D223A3"/>
    <w:rsid w:val="39D52E80"/>
    <w:rsid w:val="39D777C2"/>
    <w:rsid w:val="39D80976"/>
    <w:rsid w:val="39DF4537"/>
    <w:rsid w:val="39E257C9"/>
    <w:rsid w:val="39E83AA1"/>
    <w:rsid w:val="39E921A3"/>
    <w:rsid w:val="39F01A68"/>
    <w:rsid w:val="39F23A32"/>
    <w:rsid w:val="39F575BB"/>
    <w:rsid w:val="3A004FB1"/>
    <w:rsid w:val="3A0B0650"/>
    <w:rsid w:val="3A1514CF"/>
    <w:rsid w:val="3A1D3638"/>
    <w:rsid w:val="3A287454"/>
    <w:rsid w:val="3A2A021E"/>
    <w:rsid w:val="3A2D189D"/>
    <w:rsid w:val="3A2D4A6A"/>
    <w:rsid w:val="3A3951BD"/>
    <w:rsid w:val="3A3B7187"/>
    <w:rsid w:val="3A3D3237"/>
    <w:rsid w:val="3A3E6C77"/>
    <w:rsid w:val="3A52627F"/>
    <w:rsid w:val="3A551420"/>
    <w:rsid w:val="3A577D39"/>
    <w:rsid w:val="3A5913BB"/>
    <w:rsid w:val="3A59760D"/>
    <w:rsid w:val="3A5D01C8"/>
    <w:rsid w:val="3A7601BF"/>
    <w:rsid w:val="3A7D2E26"/>
    <w:rsid w:val="3A802780"/>
    <w:rsid w:val="3A802DEC"/>
    <w:rsid w:val="3A824DB6"/>
    <w:rsid w:val="3A867BB1"/>
    <w:rsid w:val="3A8723CC"/>
    <w:rsid w:val="3A8756F5"/>
    <w:rsid w:val="3A875FCD"/>
    <w:rsid w:val="3A9643BE"/>
    <w:rsid w:val="3A9E14C4"/>
    <w:rsid w:val="3A9E7716"/>
    <w:rsid w:val="3AA17449"/>
    <w:rsid w:val="3AA46A69"/>
    <w:rsid w:val="3AAC3BE1"/>
    <w:rsid w:val="3AAD1707"/>
    <w:rsid w:val="3AAD2378"/>
    <w:rsid w:val="3AB24F6F"/>
    <w:rsid w:val="3AB33BF5"/>
    <w:rsid w:val="3AB46F3A"/>
    <w:rsid w:val="3AB605BC"/>
    <w:rsid w:val="3AB94550"/>
    <w:rsid w:val="3ABB2076"/>
    <w:rsid w:val="3ABC3817"/>
    <w:rsid w:val="3AC16BF4"/>
    <w:rsid w:val="3ACD1DA9"/>
    <w:rsid w:val="3AD924FC"/>
    <w:rsid w:val="3AD925C9"/>
    <w:rsid w:val="3AD969A0"/>
    <w:rsid w:val="3ADA3F47"/>
    <w:rsid w:val="3ADB2C0F"/>
    <w:rsid w:val="3ADD4291"/>
    <w:rsid w:val="3ADE3FB6"/>
    <w:rsid w:val="3ADE5721"/>
    <w:rsid w:val="3ADE7B13"/>
    <w:rsid w:val="3AE07C06"/>
    <w:rsid w:val="3AE53EB3"/>
    <w:rsid w:val="3AE555F4"/>
    <w:rsid w:val="3AE74C19"/>
    <w:rsid w:val="3AEE244B"/>
    <w:rsid w:val="3AEE2C6F"/>
    <w:rsid w:val="3AEF1D20"/>
    <w:rsid w:val="3AF03860"/>
    <w:rsid w:val="3AF235BE"/>
    <w:rsid w:val="3AF64E38"/>
    <w:rsid w:val="3AF8264F"/>
    <w:rsid w:val="3AF9494C"/>
    <w:rsid w:val="3AFD443D"/>
    <w:rsid w:val="3B0B7032"/>
    <w:rsid w:val="3B131EB2"/>
    <w:rsid w:val="3B143534"/>
    <w:rsid w:val="3B146F31"/>
    <w:rsid w:val="3B1479D8"/>
    <w:rsid w:val="3B163750"/>
    <w:rsid w:val="3B1874C8"/>
    <w:rsid w:val="3B1C22BD"/>
    <w:rsid w:val="3B2A0FAA"/>
    <w:rsid w:val="3B2E49BC"/>
    <w:rsid w:val="3B31058A"/>
    <w:rsid w:val="3B331C0C"/>
    <w:rsid w:val="3B367023"/>
    <w:rsid w:val="3B381919"/>
    <w:rsid w:val="3B3E6803"/>
    <w:rsid w:val="3B430929"/>
    <w:rsid w:val="3B4736B1"/>
    <w:rsid w:val="3B4A3312"/>
    <w:rsid w:val="3B4B164C"/>
    <w:rsid w:val="3B4F0A10"/>
    <w:rsid w:val="3B576FDB"/>
    <w:rsid w:val="3B5878C5"/>
    <w:rsid w:val="3B5A22D2"/>
    <w:rsid w:val="3B5B1163"/>
    <w:rsid w:val="3B626996"/>
    <w:rsid w:val="3B64626A"/>
    <w:rsid w:val="3B651FE2"/>
    <w:rsid w:val="3B667C69"/>
    <w:rsid w:val="3B677B08"/>
    <w:rsid w:val="3B6E160F"/>
    <w:rsid w:val="3B6F0E10"/>
    <w:rsid w:val="3B7A3CDF"/>
    <w:rsid w:val="3B81506E"/>
    <w:rsid w:val="3B8538B4"/>
    <w:rsid w:val="3B86087B"/>
    <w:rsid w:val="3B8C3A12"/>
    <w:rsid w:val="3B900DC8"/>
    <w:rsid w:val="3B90705F"/>
    <w:rsid w:val="3B9257F6"/>
    <w:rsid w:val="3B9303C7"/>
    <w:rsid w:val="3B9B7FE9"/>
    <w:rsid w:val="3BA24FE4"/>
    <w:rsid w:val="3BAC628D"/>
    <w:rsid w:val="3BAC7C11"/>
    <w:rsid w:val="3BB32E97"/>
    <w:rsid w:val="3BB371F1"/>
    <w:rsid w:val="3BB80364"/>
    <w:rsid w:val="3BBF7944"/>
    <w:rsid w:val="3BC446DC"/>
    <w:rsid w:val="3BC907C3"/>
    <w:rsid w:val="3BC9416E"/>
    <w:rsid w:val="3BCE6C1F"/>
    <w:rsid w:val="3BDB4052"/>
    <w:rsid w:val="3BDC04F6"/>
    <w:rsid w:val="3BDD7DCA"/>
    <w:rsid w:val="3BE57C6E"/>
    <w:rsid w:val="3BE61375"/>
    <w:rsid w:val="3BEA72AB"/>
    <w:rsid w:val="3BEC4C83"/>
    <w:rsid w:val="3BEC625F"/>
    <w:rsid w:val="3BF770DE"/>
    <w:rsid w:val="3BFA35D5"/>
    <w:rsid w:val="3BFF5F92"/>
    <w:rsid w:val="3C046AB8"/>
    <w:rsid w:val="3C0506E8"/>
    <w:rsid w:val="3C053DBF"/>
    <w:rsid w:val="3C073099"/>
    <w:rsid w:val="3C09385D"/>
    <w:rsid w:val="3C093BF4"/>
    <w:rsid w:val="3C0E4427"/>
    <w:rsid w:val="3C101F4E"/>
    <w:rsid w:val="3C216780"/>
    <w:rsid w:val="3C283A82"/>
    <w:rsid w:val="3C2854E9"/>
    <w:rsid w:val="3C2F408B"/>
    <w:rsid w:val="3C32006A"/>
    <w:rsid w:val="3C3605B2"/>
    <w:rsid w:val="3C3C7B42"/>
    <w:rsid w:val="3C3D4818"/>
    <w:rsid w:val="3C3E5CA8"/>
    <w:rsid w:val="3C4027F8"/>
    <w:rsid w:val="3C487939"/>
    <w:rsid w:val="3C4A20B8"/>
    <w:rsid w:val="3C4D31A2"/>
    <w:rsid w:val="3C4D4F50"/>
    <w:rsid w:val="3C595371"/>
    <w:rsid w:val="3C616750"/>
    <w:rsid w:val="3C6250A3"/>
    <w:rsid w:val="3C681D8A"/>
    <w:rsid w:val="3C6960FA"/>
    <w:rsid w:val="3C6F2B25"/>
    <w:rsid w:val="3C7649A9"/>
    <w:rsid w:val="3C77021F"/>
    <w:rsid w:val="3C7A1ABD"/>
    <w:rsid w:val="3C7D1CAB"/>
    <w:rsid w:val="3C8666B4"/>
    <w:rsid w:val="3C926DF4"/>
    <w:rsid w:val="3C936A65"/>
    <w:rsid w:val="3C945276"/>
    <w:rsid w:val="3C9A2914"/>
    <w:rsid w:val="3C9B215F"/>
    <w:rsid w:val="3C9C5234"/>
    <w:rsid w:val="3C9C7C85"/>
    <w:rsid w:val="3CA32DC2"/>
    <w:rsid w:val="3CA44E56"/>
    <w:rsid w:val="3CA54D8C"/>
    <w:rsid w:val="3CA56B3A"/>
    <w:rsid w:val="3CAA05F4"/>
    <w:rsid w:val="3CAC61B9"/>
    <w:rsid w:val="3CB054DF"/>
    <w:rsid w:val="3CB23005"/>
    <w:rsid w:val="3CB404E9"/>
    <w:rsid w:val="3CB7686D"/>
    <w:rsid w:val="3CBD1AFF"/>
    <w:rsid w:val="3CCA65A0"/>
    <w:rsid w:val="3CCD6091"/>
    <w:rsid w:val="3CCF005B"/>
    <w:rsid w:val="3CD108CA"/>
    <w:rsid w:val="3CD15B81"/>
    <w:rsid w:val="3CD504A1"/>
    <w:rsid w:val="3CD613E9"/>
    <w:rsid w:val="3CDC4526"/>
    <w:rsid w:val="3CDD4036"/>
    <w:rsid w:val="3CDF22CA"/>
    <w:rsid w:val="3CE05DC4"/>
    <w:rsid w:val="3CE1000C"/>
    <w:rsid w:val="3CE33B06"/>
    <w:rsid w:val="3CE34694"/>
    <w:rsid w:val="3CE422E9"/>
    <w:rsid w:val="3CE55188"/>
    <w:rsid w:val="3CE94CCB"/>
    <w:rsid w:val="3CEB6517"/>
    <w:rsid w:val="3CEE6B23"/>
    <w:rsid w:val="3D001AC2"/>
    <w:rsid w:val="3D033860"/>
    <w:rsid w:val="3D0752FB"/>
    <w:rsid w:val="3D08531B"/>
    <w:rsid w:val="3D0A1093"/>
    <w:rsid w:val="3D0A1F5D"/>
    <w:rsid w:val="3D0E4178"/>
    <w:rsid w:val="3D113CCD"/>
    <w:rsid w:val="3D141F11"/>
    <w:rsid w:val="3D1617E6"/>
    <w:rsid w:val="3D2959BD"/>
    <w:rsid w:val="3D333210"/>
    <w:rsid w:val="3D3B56F0"/>
    <w:rsid w:val="3D3E6B46"/>
    <w:rsid w:val="3D4072AC"/>
    <w:rsid w:val="3D415436"/>
    <w:rsid w:val="3D4520CB"/>
    <w:rsid w:val="3D4F6AA6"/>
    <w:rsid w:val="3D51281E"/>
    <w:rsid w:val="3D54230E"/>
    <w:rsid w:val="3D5440BC"/>
    <w:rsid w:val="3D5505F1"/>
    <w:rsid w:val="3D5918F7"/>
    <w:rsid w:val="3D6208A7"/>
    <w:rsid w:val="3D65609E"/>
    <w:rsid w:val="3D6B227E"/>
    <w:rsid w:val="3D6E1622"/>
    <w:rsid w:val="3D6F1D21"/>
    <w:rsid w:val="3D706857"/>
    <w:rsid w:val="3D714641"/>
    <w:rsid w:val="3D736C38"/>
    <w:rsid w:val="3D741B32"/>
    <w:rsid w:val="3D7901F9"/>
    <w:rsid w:val="3D79071F"/>
    <w:rsid w:val="3D791D75"/>
    <w:rsid w:val="3D8250CD"/>
    <w:rsid w:val="3D8263B6"/>
    <w:rsid w:val="3D8B21D4"/>
    <w:rsid w:val="3D8E3A72"/>
    <w:rsid w:val="3D915310"/>
    <w:rsid w:val="3D9B45C1"/>
    <w:rsid w:val="3D9B618F"/>
    <w:rsid w:val="3DA30C11"/>
    <w:rsid w:val="3DA37D71"/>
    <w:rsid w:val="3DAA1C2C"/>
    <w:rsid w:val="3DB1150E"/>
    <w:rsid w:val="3DBA6A6E"/>
    <w:rsid w:val="3DBB5757"/>
    <w:rsid w:val="3DBD17B8"/>
    <w:rsid w:val="3DBD4357"/>
    <w:rsid w:val="3DBF40D8"/>
    <w:rsid w:val="3DC13DDB"/>
    <w:rsid w:val="3DC8357D"/>
    <w:rsid w:val="3DCA3DBF"/>
    <w:rsid w:val="3DCC66DC"/>
    <w:rsid w:val="3DD551FD"/>
    <w:rsid w:val="3DD60F75"/>
    <w:rsid w:val="3DD65870"/>
    <w:rsid w:val="3DD80F91"/>
    <w:rsid w:val="3DDC61BA"/>
    <w:rsid w:val="3DE2791A"/>
    <w:rsid w:val="3DEB4A20"/>
    <w:rsid w:val="3DF16F67"/>
    <w:rsid w:val="3DF541A1"/>
    <w:rsid w:val="3DF8538F"/>
    <w:rsid w:val="3DFC6C2D"/>
    <w:rsid w:val="3DFE0BF8"/>
    <w:rsid w:val="3DFF156B"/>
    <w:rsid w:val="3E012496"/>
    <w:rsid w:val="3E0E070F"/>
    <w:rsid w:val="3E144ED2"/>
    <w:rsid w:val="3E157CEF"/>
    <w:rsid w:val="3E175815"/>
    <w:rsid w:val="3E1A70B4"/>
    <w:rsid w:val="3E2D5039"/>
    <w:rsid w:val="3E344619"/>
    <w:rsid w:val="3E37708B"/>
    <w:rsid w:val="3E377C66"/>
    <w:rsid w:val="3E3C46AB"/>
    <w:rsid w:val="3E3C527C"/>
    <w:rsid w:val="3E3D09DE"/>
    <w:rsid w:val="3E3E7246"/>
    <w:rsid w:val="3E495252"/>
    <w:rsid w:val="3E4B3711"/>
    <w:rsid w:val="3E4B7B72"/>
    <w:rsid w:val="3E4D56DB"/>
    <w:rsid w:val="3E516500"/>
    <w:rsid w:val="3E5500EC"/>
    <w:rsid w:val="3E552D1B"/>
    <w:rsid w:val="3E5720B6"/>
    <w:rsid w:val="3E5A3606"/>
    <w:rsid w:val="3E5F0F6A"/>
    <w:rsid w:val="3E612915"/>
    <w:rsid w:val="3E6A003B"/>
    <w:rsid w:val="3E6B790F"/>
    <w:rsid w:val="3E6D1A7C"/>
    <w:rsid w:val="3E742C68"/>
    <w:rsid w:val="3E834C59"/>
    <w:rsid w:val="3E891477"/>
    <w:rsid w:val="3E894239"/>
    <w:rsid w:val="3E9230EE"/>
    <w:rsid w:val="3E946E66"/>
    <w:rsid w:val="3E976956"/>
    <w:rsid w:val="3E9B1F29"/>
    <w:rsid w:val="3E9D5A48"/>
    <w:rsid w:val="3E9F3755"/>
    <w:rsid w:val="3EA0113F"/>
    <w:rsid w:val="3EA01CAF"/>
    <w:rsid w:val="3EA05D9B"/>
    <w:rsid w:val="3EA82911"/>
    <w:rsid w:val="3EAE039F"/>
    <w:rsid w:val="3EB47508"/>
    <w:rsid w:val="3EC6688D"/>
    <w:rsid w:val="3ED454B4"/>
    <w:rsid w:val="3ED90D1D"/>
    <w:rsid w:val="3ED951C1"/>
    <w:rsid w:val="3EDB13A4"/>
    <w:rsid w:val="3EDC084B"/>
    <w:rsid w:val="3EDE4585"/>
    <w:rsid w:val="3EDE4E4F"/>
    <w:rsid w:val="3EE002FD"/>
    <w:rsid w:val="3EE069AA"/>
    <w:rsid w:val="3EE14075"/>
    <w:rsid w:val="3EE54794"/>
    <w:rsid w:val="3EE55913"/>
    <w:rsid w:val="3EE576C2"/>
    <w:rsid w:val="3EE6168C"/>
    <w:rsid w:val="3EE7611C"/>
    <w:rsid w:val="3EEC2DB2"/>
    <w:rsid w:val="3EEE0293"/>
    <w:rsid w:val="3EEF4B85"/>
    <w:rsid w:val="3EF20030"/>
    <w:rsid w:val="3EF335E1"/>
    <w:rsid w:val="3EF7501E"/>
    <w:rsid w:val="3EF76F56"/>
    <w:rsid w:val="3EFC2C5D"/>
    <w:rsid w:val="3EFD0EAF"/>
    <w:rsid w:val="3F096C80"/>
    <w:rsid w:val="3F0A35CC"/>
    <w:rsid w:val="3F0B2EA0"/>
    <w:rsid w:val="3F0D4E6A"/>
    <w:rsid w:val="3F0D6C18"/>
    <w:rsid w:val="3F122481"/>
    <w:rsid w:val="3F1272A1"/>
    <w:rsid w:val="3F1955BD"/>
    <w:rsid w:val="3F200698"/>
    <w:rsid w:val="3F214472"/>
    <w:rsid w:val="3F2226C4"/>
    <w:rsid w:val="3F2521B4"/>
    <w:rsid w:val="3F253F62"/>
    <w:rsid w:val="3F2759C2"/>
    <w:rsid w:val="3F283A52"/>
    <w:rsid w:val="3F2A1578"/>
    <w:rsid w:val="3F2D1834"/>
    <w:rsid w:val="3F2F6B8F"/>
    <w:rsid w:val="3F312F89"/>
    <w:rsid w:val="3F32667F"/>
    <w:rsid w:val="3F454604"/>
    <w:rsid w:val="3F4B22F9"/>
    <w:rsid w:val="3F4C3DD3"/>
    <w:rsid w:val="3F4E08C2"/>
    <w:rsid w:val="3F4F1FFD"/>
    <w:rsid w:val="3F555E6F"/>
    <w:rsid w:val="3F565C4D"/>
    <w:rsid w:val="3F566811"/>
    <w:rsid w:val="3F5C4395"/>
    <w:rsid w:val="3F5D194E"/>
    <w:rsid w:val="3F5D204E"/>
    <w:rsid w:val="3F604F9A"/>
    <w:rsid w:val="3F620D12"/>
    <w:rsid w:val="3F632CDC"/>
    <w:rsid w:val="3F634A8A"/>
    <w:rsid w:val="3F6E3B5B"/>
    <w:rsid w:val="3F724CCD"/>
    <w:rsid w:val="3F757858"/>
    <w:rsid w:val="3F786788"/>
    <w:rsid w:val="3F7D3BEB"/>
    <w:rsid w:val="3F854A01"/>
    <w:rsid w:val="3F874C1D"/>
    <w:rsid w:val="3F892AEE"/>
    <w:rsid w:val="3F89538C"/>
    <w:rsid w:val="3F895F2B"/>
    <w:rsid w:val="3F8A2017"/>
    <w:rsid w:val="3F8A64BB"/>
    <w:rsid w:val="3F9410E8"/>
    <w:rsid w:val="3F9B5FD2"/>
    <w:rsid w:val="3F9C0604"/>
    <w:rsid w:val="3F9E5AC2"/>
    <w:rsid w:val="3F9F6F85"/>
    <w:rsid w:val="3FB86B84"/>
    <w:rsid w:val="3FC01EDD"/>
    <w:rsid w:val="3FC108EA"/>
    <w:rsid w:val="3FC27A03"/>
    <w:rsid w:val="3FC96FE3"/>
    <w:rsid w:val="3FCC6874"/>
    <w:rsid w:val="3FCD4245"/>
    <w:rsid w:val="3FD00372"/>
    <w:rsid w:val="3FD27702"/>
    <w:rsid w:val="3FD634AE"/>
    <w:rsid w:val="3FD87226"/>
    <w:rsid w:val="3FDB0AC5"/>
    <w:rsid w:val="3FE42FEC"/>
    <w:rsid w:val="3FE45BCB"/>
    <w:rsid w:val="3FE9754A"/>
    <w:rsid w:val="3FEC2CD2"/>
    <w:rsid w:val="3FF3732F"/>
    <w:rsid w:val="3FF676AC"/>
    <w:rsid w:val="3FF878C8"/>
    <w:rsid w:val="3FFA53EF"/>
    <w:rsid w:val="3FFD0A3B"/>
    <w:rsid w:val="40047C86"/>
    <w:rsid w:val="40063D93"/>
    <w:rsid w:val="400F6201"/>
    <w:rsid w:val="4010076E"/>
    <w:rsid w:val="401670B8"/>
    <w:rsid w:val="401961DF"/>
    <w:rsid w:val="401B0D58"/>
    <w:rsid w:val="401C7863"/>
    <w:rsid w:val="4024421A"/>
    <w:rsid w:val="403B1563"/>
    <w:rsid w:val="403E4E33"/>
    <w:rsid w:val="40454D7F"/>
    <w:rsid w:val="40462607"/>
    <w:rsid w:val="4047615A"/>
    <w:rsid w:val="40494B17"/>
    <w:rsid w:val="404A3285"/>
    <w:rsid w:val="404D2E17"/>
    <w:rsid w:val="4050500F"/>
    <w:rsid w:val="405504E9"/>
    <w:rsid w:val="40555D6E"/>
    <w:rsid w:val="40610FCA"/>
    <w:rsid w:val="40694322"/>
    <w:rsid w:val="406B52E0"/>
    <w:rsid w:val="406E36E7"/>
    <w:rsid w:val="40707630"/>
    <w:rsid w:val="407451A1"/>
    <w:rsid w:val="40752CC7"/>
    <w:rsid w:val="407707ED"/>
    <w:rsid w:val="40774C91"/>
    <w:rsid w:val="407C22A8"/>
    <w:rsid w:val="407D1B7C"/>
    <w:rsid w:val="407F62B2"/>
    <w:rsid w:val="409A44DC"/>
    <w:rsid w:val="40A34EF9"/>
    <w:rsid w:val="40AC650D"/>
    <w:rsid w:val="40B90E06"/>
    <w:rsid w:val="40B97058"/>
    <w:rsid w:val="40BA6BEE"/>
    <w:rsid w:val="40C03CE7"/>
    <w:rsid w:val="40C1415E"/>
    <w:rsid w:val="40C357E1"/>
    <w:rsid w:val="40C81049"/>
    <w:rsid w:val="40CA08CD"/>
    <w:rsid w:val="40CC2B57"/>
    <w:rsid w:val="40CC3CD5"/>
    <w:rsid w:val="40D43E92"/>
    <w:rsid w:val="40D519B8"/>
    <w:rsid w:val="40D7128C"/>
    <w:rsid w:val="40D75A3B"/>
    <w:rsid w:val="40DE086C"/>
    <w:rsid w:val="40E64F02"/>
    <w:rsid w:val="40E816EB"/>
    <w:rsid w:val="40EB274D"/>
    <w:rsid w:val="40F167F2"/>
    <w:rsid w:val="40F57964"/>
    <w:rsid w:val="40FE1B91"/>
    <w:rsid w:val="40FF607C"/>
    <w:rsid w:val="41036525"/>
    <w:rsid w:val="41055DF9"/>
    <w:rsid w:val="410A340F"/>
    <w:rsid w:val="410C0680"/>
    <w:rsid w:val="411249BA"/>
    <w:rsid w:val="4114428E"/>
    <w:rsid w:val="41275288"/>
    <w:rsid w:val="412755BD"/>
    <w:rsid w:val="41281AE7"/>
    <w:rsid w:val="41287D39"/>
    <w:rsid w:val="41292F94"/>
    <w:rsid w:val="412D35A2"/>
    <w:rsid w:val="41306BEE"/>
    <w:rsid w:val="41362456"/>
    <w:rsid w:val="4139769D"/>
    <w:rsid w:val="413B4B06"/>
    <w:rsid w:val="413B4C25"/>
    <w:rsid w:val="41405083"/>
    <w:rsid w:val="41410DFB"/>
    <w:rsid w:val="41432DC5"/>
    <w:rsid w:val="41452699"/>
    <w:rsid w:val="414B4683"/>
    <w:rsid w:val="414D1C8C"/>
    <w:rsid w:val="415121A7"/>
    <w:rsid w:val="415723CD"/>
    <w:rsid w:val="415901C6"/>
    <w:rsid w:val="415A69D6"/>
    <w:rsid w:val="415D3E87"/>
    <w:rsid w:val="415E19AD"/>
    <w:rsid w:val="41600431"/>
    <w:rsid w:val="416168A9"/>
    <w:rsid w:val="41686388"/>
    <w:rsid w:val="416A7C0C"/>
    <w:rsid w:val="416C231C"/>
    <w:rsid w:val="416F5968"/>
    <w:rsid w:val="417116E0"/>
    <w:rsid w:val="4171639E"/>
    <w:rsid w:val="41727207"/>
    <w:rsid w:val="41746A12"/>
    <w:rsid w:val="41760AA5"/>
    <w:rsid w:val="41782A6F"/>
    <w:rsid w:val="417C1E33"/>
    <w:rsid w:val="418008EA"/>
    <w:rsid w:val="41807A0E"/>
    <w:rsid w:val="41885B91"/>
    <w:rsid w:val="41895A0D"/>
    <w:rsid w:val="418C02C8"/>
    <w:rsid w:val="419158DF"/>
    <w:rsid w:val="4194717D"/>
    <w:rsid w:val="419D0727"/>
    <w:rsid w:val="41AA074E"/>
    <w:rsid w:val="41AB7285"/>
    <w:rsid w:val="41AC59B7"/>
    <w:rsid w:val="41B07643"/>
    <w:rsid w:val="41B11ADD"/>
    <w:rsid w:val="41B25855"/>
    <w:rsid w:val="41B415CD"/>
    <w:rsid w:val="41B65345"/>
    <w:rsid w:val="41BD42ED"/>
    <w:rsid w:val="41BE4CC7"/>
    <w:rsid w:val="41C72E85"/>
    <w:rsid w:val="41C77552"/>
    <w:rsid w:val="41CC5867"/>
    <w:rsid w:val="41D028AB"/>
    <w:rsid w:val="41D659E7"/>
    <w:rsid w:val="41DC7A85"/>
    <w:rsid w:val="41E365D3"/>
    <w:rsid w:val="41E579D9"/>
    <w:rsid w:val="41EA3241"/>
    <w:rsid w:val="41EE0C01"/>
    <w:rsid w:val="41F36C8D"/>
    <w:rsid w:val="41F560D9"/>
    <w:rsid w:val="41F63994"/>
    <w:rsid w:val="41F84884"/>
    <w:rsid w:val="41F93484"/>
    <w:rsid w:val="41FB544E"/>
    <w:rsid w:val="41FC13E0"/>
    <w:rsid w:val="42042555"/>
    <w:rsid w:val="420E3CDA"/>
    <w:rsid w:val="421309EA"/>
    <w:rsid w:val="42192C99"/>
    <w:rsid w:val="421D7172"/>
    <w:rsid w:val="42276243"/>
    <w:rsid w:val="422A4671"/>
    <w:rsid w:val="422F6EA6"/>
    <w:rsid w:val="42342991"/>
    <w:rsid w:val="4236566E"/>
    <w:rsid w:val="423A5D78"/>
    <w:rsid w:val="423A7D24"/>
    <w:rsid w:val="423F1A50"/>
    <w:rsid w:val="424C5CAA"/>
    <w:rsid w:val="424C7A58"/>
    <w:rsid w:val="4250579A"/>
    <w:rsid w:val="42554B5E"/>
    <w:rsid w:val="425A2175"/>
    <w:rsid w:val="425B6370"/>
    <w:rsid w:val="425B7C9B"/>
    <w:rsid w:val="425C5EED"/>
    <w:rsid w:val="425D1112"/>
    <w:rsid w:val="42613503"/>
    <w:rsid w:val="42642FF3"/>
    <w:rsid w:val="426923B8"/>
    <w:rsid w:val="42701998"/>
    <w:rsid w:val="42717D92"/>
    <w:rsid w:val="4275742B"/>
    <w:rsid w:val="427A45C5"/>
    <w:rsid w:val="427F7E2D"/>
    <w:rsid w:val="42855808"/>
    <w:rsid w:val="4287437F"/>
    <w:rsid w:val="42884F34"/>
    <w:rsid w:val="428B1AA5"/>
    <w:rsid w:val="429A4C67"/>
    <w:rsid w:val="429F227D"/>
    <w:rsid w:val="42A04F26"/>
    <w:rsid w:val="42A44D37"/>
    <w:rsid w:val="42A53C7E"/>
    <w:rsid w:val="42A96C58"/>
    <w:rsid w:val="42AD6748"/>
    <w:rsid w:val="42B21FB1"/>
    <w:rsid w:val="42B71375"/>
    <w:rsid w:val="42B749AD"/>
    <w:rsid w:val="42B86E9B"/>
    <w:rsid w:val="42BD2703"/>
    <w:rsid w:val="42C45840"/>
    <w:rsid w:val="42CC3CF1"/>
    <w:rsid w:val="42CE53D3"/>
    <w:rsid w:val="42D2280E"/>
    <w:rsid w:val="42D77C69"/>
    <w:rsid w:val="42D8208A"/>
    <w:rsid w:val="42DA1507"/>
    <w:rsid w:val="42DC0E67"/>
    <w:rsid w:val="42E47C90"/>
    <w:rsid w:val="42EB101F"/>
    <w:rsid w:val="42EF17A6"/>
    <w:rsid w:val="42F75C15"/>
    <w:rsid w:val="42F94CA5"/>
    <w:rsid w:val="42FA0482"/>
    <w:rsid w:val="42FC147E"/>
    <w:rsid w:val="430116F2"/>
    <w:rsid w:val="430A1DED"/>
    <w:rsid w:val="430C3285"/>
    <w:rsid w:val="430D6E21"/>
    <w:rsid w:val="430E62A6"/>
    <w:rsid w:val="431A1904"/>
    <w:rsid w:val="431A7B56"/>
    <w:rsid w:val="431E13F4"/>
    <w:rsid w:val="431F6F1A"/>
    <w:rsid w:val="4320610A"/>
    <w:rsid w:val="43236A0A"/>
    <w:rsid w:val="432446AB"/>
    <w:rsid w:val="43274B4D"/>
    <w:rsid w:val="432A6119"/>
    <w:rsid w:val="43307340"/>
    <w:rsid w:val="433504EC"/>
    <w:rsid w:val="43370708"/>
    <w:rsid w:val="43395821"/>
    <w:rsid w:val="433A4E46"/>
    <w:rsid w:val="433E55F2"/>
    <w:rsid w:val="433F1693"/>
    <w:rsid w:val="434314A4"/>
    <w:rsid w:val="43495316"/>
    <w:rsid w:val="434D7F2B"/>
    <w:rsid w:val="43574906"/>
    <w:rsid w:val="435D6994"/>
    <w:rsid w:val="435F7582"/>
    <w:rsid w:val="436037BB"/>
    <w:rsid w:val="43664B49"/>
    <w:rsid w:val="4366740F"/>
    <w:rsid w:val="43694900"/>
    <w:rsid w:val="436D3E37"/>
    <w:rsid w:val="43715488"/>
    <w:rsid w:val="437159C8"/>
    <w:rsid w:val="43802B87"/>
    <w:rsid w:val="43827BD5"/>
    <w:rsid w:val="4383232B"/>
    <w:rsid w:val="43852A50"/>
    <w:rsid w:val="4387343D"/>
    <w:rsid w:val="4388083C"/>
    <w:rsid w:val="438F54B5"/>
    <w:rsid w:val="4390267C"/>
    <w:rsid w:val="43910F3B"/>
    <w:rsid w:val="43911BC6"/>
    <w:rsid w:val="439B2F03"/>
    <w:rsid w:val="43A16A77"/>
    <w:rsid w:val="43AC4C52"/>
    <w:rsid w:val="43AF64F0"/>
    <w:rsid w:val="43B6787E"/>
    <w:rsid w:val="43B835F7"/>
    <w:rsid w:val="43BD0C0D"/>
    <w:rsid w:val="43BF2BD7"/>
    <w:rsid w:val="43C04259"/>
    <w:rsid w:val="43C33D49"/>
    <w:rsid w:val="43CA332A"/>
    <w:rsid w:val="43CD4BC8"/>
    <w:rsid w:val="43CF0B09"/>
    <w:rsid w:val="43D23F8D"/>
    <w:rsid w:val="43D45F57"/>
    <w:rsid w:val="43D61CCF"/>
    <w:rsid w:val="43DD305D"/>
    <w:rsid w:val="43E048FB"/>
    <w:rsid w:val="43E85D96"/>
    <w:rsid w:val="43F108B7"/>
    <w:rsid w:val="43F13DEC"/>
    <w:rsid w:val="43F45F04"/>
    <w:rsid w:val="43FA3C0F"/>
    <w:rsid w:val="44006BDA"/>
    <w:rsid w:val="440467DA"/>
    <w:rsid w:val="440B1130"/>
    <w:rsid w:val="44110F59"/>
    <w:rsid w:val="441219F8"/>
    <w:rsid w:val="44126083"/>
    <w:rsid w:val="441546EA"/>
    <w:rsid w:val="441A7E0D"/>
    <w:rsid w:val="441D16AC"/>
    <w:rsid w:val="441F3676"/>
    <w:rsid w:val="441F5424"/>
    <w:rsid w:val="442272B0"/>
    <w:rsid w:val="44242A3A"/>
    <w:rsid w:val="44250560"/>
    <w:rsid w:val="443864E5"/>
    <w:rsid w:val="443D1D4E"/>
    <w:rsid w:val="44451961"/>
    <w:rsid w:val="44472BCC"/>
    <w:rsid w:val="44492562"/>
    <w:rsid w:val="444A7FC7"/>
    <w:rsid w:val="444B7A53"/>
    <w:rsid w:val="444E7B98"/>
    <w:rsid w:val="444F07DA"/>
    <w:rsid w:val="445138C5"/>
    <w:rsid w:val="4453331F"/>
    <w:rsid w:val="445D419E"/>
    <w:rsid w:val="44623562"/>
    <w:rsid w:val="44663053"/>
    <w:rsid w:val="446A2FDC"/>
    <w:rsid w:val="446B0669"/>
    <w:rsid w:val="446E36D8"/>
    <w:rsid w:val="44735770"/>
    <w:rsid w:val="44763C49"/>
    <w:rsid w:val="44780FD8"/>
    <w:rsid w:val="44784B34"/>
    <w:rsid w:val="448259B3"/>
    <w:rsid w:val="448718D0"/>
    <w:rsid w:val="448939E8"/>
    <w:rsid w:val="448A3F42"/>
    <w:rsid w:val="448E6105"/>
    <w:rsid w:val="44937BC0"/>
    <w:rsid w:val="44953938"/>
    <w:rsid w:val="44965583"/>
    <w:rsid w:val="449D0A3E"/>
    <w:rsid w:val="44A8440D"/>
    <w:rsid w:val="44AB6CB7"/>
    <w:rsid w:val="44B07D93"/>
    <w:rsid w:val="44B43FCA"/>
    <w:rsid w:val="44B440F1"/>
    <w:rsid w:val="44BA3A41"/>
    <w:rsid w:val="44BC0EC5"/>
    <w:rsid w:val="44C23E37"/>
    <w:rsid w:val="44C304A5"/>
    <w:rsid w:val="44CA6317"/>
    <w:rsid w:val="44CE5A6E"/>
    <w:rsid w:val="44CE7869"/>
    <w:rsid w:val="44D2693A"/>
    <w:rsid w:val="44D37FBC"/>
    <w:rsid w:val="44D73F50"/>
    <w:rsid w:val="44DA57EF"/>
    <w:rsid w:val="44E16B7D"/>
    <w:rsid w:val="44E4034E"/>
    <w:rsid w:val="44E65F41"/>
    <w:rsid w:val="44E67CEF"/>
    <w:rsid w:val="44EC0498"/>
    <w:rsid w:val="44EE7261"/>
    <w:rsid w:val="44EF3FD1"/>
    <w:rsid w:val="44EF6A15"/>
    <w:rsid w:val="44F20D8A"/>
    <w:rsid w:val="44F248E6"/>
    <w:rsid w:val="44F92119"/>
    <w:rsid w:val="44FA7BEF"/>
    <w:rsid w:val="45034D45"/>
    <w:rsid w:val="4505448C"/>
    <w:rsid w:val="450F36EA"/>
    <w:rsid w:val="45132AAF"/>
    <w:rsid w:val="45140D01"/>
    <w:rsid w:val="4517259F"/>
    <w:rsid w:val="451D26E6"/>
    <w:rsid w:val="45222FBA"/>
    <w:rsid w:val="45272CD2"/>
    <w:rsid w:val="45297C62"/>
    <w:rsid w:val="452A0524"/>
    <w:rsid w:val="452F5B3A"/>
    <w:rsid w:val="45321187"/>
    <w:rsid w:val="45367CA4"/>
    <w:rsid w:val="45372C41"/>
    <w:rsid w:val="453C0C95"/>
    <w:rsid w:val="4541753B"/>
    <w:rsid w:val="4541761C"/>
    <w:rsid w:val="454304E6"/>
    <w:rsid w:val="45435142"/>
    <w:rsid w:val="454619C2"/>
    <w:rsid w:val="45466415"/>
    <w:rsid w:val="454722BC"/>
    <w:rsid w:val="4549033B"/>
    <w:rsid w:val="45494BDC"/>
    <w:rsid w:val="455235D7"/>
    <w:rsid w:val="455530C7"/>
    <w:rsid w:val="45554E75"/>
    <w:rsid w:val="45594965"/>
    <w:rsid w:val="45595D15"/>
    <w:rsid w:val="456357E4"/>
    <w:rsid w:val="45682DFA"/>
    <w:rsid w:val="45690320"/>
    <w:rsid w:val="456D124F"/>
    <w:rsid w:val="457B5A69"/>
    <w:rsid w:val="45830DCE"/>
    <w:rsid w:val="458B6AE9"/>
    <w:rsid w:val="45911C91"/>
    <w:rsid w:val="45915C44"/>
    <w:rsid w:val="459534C4"/>
    <w:rsid w:val="459730C4"/>
    <w:rsid w:val="45991206"/>
    <w:rsid w:val="459A5BC5"/>
    <w:rsid w:val="45A12EC7"/>
    <w:rsid w:val="45A32084"/>
    <w:rsid w:val="45A57BAB"/>
    <w:rsid w:val="45A97F18"/>
    <w:rsid w:val="45AD4CB1"/>
    <w:rsid w:val="45AF695B"/>
    <w:rsid w:val="45B20519"/>
    <w:rsid w:val="45B55914"/>
    <w:rsid w:val="45B6251C"/>
    <w:rsid w:val="45BB5620"/>
    <w:rsid w:val="45C53DA9"/>
    <w:rsid w:val="45C63752"/>
    <w:rsid w:val="45CC523B"/>
    <w:rsid w:val="45D205B4"/>
    <w:rsid w:val="45D3296A"/>
    <w:rsid w:val="45D65FB6"/>
    <w:rsid w:val="45D66DB2"/>
    <w:rsid w:val="45E9257B"/>
    <w:rsid w:val="45ED45AB"/>
    <w:rsid w:val="45F12DF0"/>
    <w:rsid w:val="45F26DF9"/>
    <w:rsid w:val="45FB34D6"/>
    <w:rsid w:val="45FE6141"/>
    <w:rsid w:val="46004DE1"/>
    <w:rsid w:val="46054AED"/>
    <w:rsid w:val="4605689B"/>
    <w:rsid w:val="46080139"/>
    <w:rsid w:val="46081EE8"/>
    <w:rsid w:val="46083505"/>
    <w:rsid w:val="46110F69"/>
    <w:rsid w:val="461245A8"/>
    <w:rsid w:val="46132D66"/>
    <w:rsid w:val="46144678"/>
    <w:rsid w:val="46146ADE"/>
    <w:rsid w:val="461B197A"/>
    <w:rsid w:val="461D1E37"/>
    <w:rsid w:val="461E795D"/>
    <w:rsid w:val="461F178B"/>
    <w:rsid w:val="461F443E"/>
    <w:rsid w:val="462036D5"/>
    <w:rsid w:val="46245B19"/>
    <w:rsid w:val="462A6302"/>
    <w:rsid w:val="46317690"/>
    <w:rsid w:val="46364CA7"/>
    <w:rsid w:val="463D7533"/>
    <w:rsid w:val="463F7FFF"/>
    <w:rsid w:val="46426D37"/>
    <w:rsid w:val="46445615"/>
    <w:rsid w:val="46471B07"/>
    <w:rsid w:val="46476EB4"/>
    <w:rsid w:val="46496788"/>
    <w:rsid w:val="464A0752"/>
    <w:rsid w:val="464E369A"/>
    <w:rsid w:val="4654512D"/>
    <w:rsid w:val="465D66D7"/>
    <w:rsid w:val="465F56D9"/>
    <w:rsid w:val="46672CBC"/>
    <w:rsid w:val="46775A0F"/>
    <w:rsid w:val="467D4684"/>
    <w:rsid w:val="467F03FC"/>
    <w:rsid w:val="467F0C11"/>
    <w:rsid w:val="46871672"/>
    <w:rsid w:val="4689127A"/>
    <w:rsid w:val="468E4AE3"/>
    <w:rsid w:val="46955E71"/>
    <w:rsid w:val="469B1347"/>
    <w:rsid w:val="469B16CF"/>
    <w:rsid w:val="469E2B23"/>
    <w:rsid w:val="469F40CF"/>
    <w:rsid w:val="46A165C4"/>
    <w:rsid w:val="46A44250"/>
    <w:rsid w:val="46A616B2"/>
    <w:rsid w:val="46A9191C"/>
    <w:rsid w:val="46B31543"/>
    <w:rsid w:val="46B325C7"/>
    <w:rsid w:val="46B43DEC"/>
    <w:rsid w:val="46B8390E"/>
    <w:rsid w:val="46C10A14"/>
    <w:rsid w:val="46C2478C"/>
    <w:rsid w:val="46C6602A"/>
    <w:rsid w:val="46CC3F51"/>
    <w:rsid w:val="46CE1383"/>
    <w:rsid w:val="46CE7474"/>
    <w:rsid w:val="46D52711"/>
    <w:rsid w:val="46D5626E"/>
    <w:rsid w:val="46D701E1"/>
    <w:rsid w:val="46D85D5E"/>
    <w:rsid w:val="46D92D24"/>
    <w:rsid w:val="46D97270"/>
    <w:rsid w:val="46DC75FC"/>
    <w:rsid w:val="46DC7FF2"/>
    <w:rsid w:val="46DD17E2"/>
    <w:rsid w:val="46E5721D"/>
    <w:rsid w:val="46E75FA1"/>
    <w:rsid w:val="46EB494F"/>
    <w:rsid w:val="46EC503A"/>
    <w:rsid w:val="46EE732F"/>
    <w:rsid w:val="46EF41DE"/>
    <w:rsid w:val="46F024C9"/>
    <w:rsid w:val="46F10BCE"/>
    <w:rsid w:val="46F23FFE"/>
    <w:rsid w:val="46F448D8"/>
    <w:rsid w:val="46FB75DC"/>
    <w:rsid w:val="47000BD0"/>
    <w:rsid w:val="47024B89"/>
    <w:rsid w:val="4703102D"/>
    <w:rsid w:val="47046B53"/>
    <w:rsid w:val="470923BB"/>
    <w:rsid w:val="4714323A"/>
    <w:rsid w:val="47152B0E"/>
    <w:rsid w:val="47154607"/>
    <w:rsid w:val="471C4D54"/>
    <w:rsid w:val="471E2D2A"/>
    <w:rsid w:val="471E7C15"/>
    <w:rsid w:val="471F6B39"/>
    <w:rsid w:val="472153BB"/>
    <w:rsid w:val="47255E82"/>
    <w:rsid w:val="4729480B"/>
    <w:rsid w:val="472C640A"/>
    <w:rsid w:val="472D42FC"/>
    <w:rsid w:val="47394DFA"/>
    <w:rsid w:val="4740402F"/>
    <w:rsid w:val="474131A7"/>
    <w:rsid w:val="47486A40"/>
    <w:rsid w:val="474A6C5C"/>
    <w:rsid w:val="475015C6"/>
    <w:rsid w:val="47507FEA"/>
    <w:rsid w:val="47531190"/>
    <w:rsid w:val="47573C81"/>
    <w:rsid w:val="4760647F"/>
    <w:rsid w:val="47685334"/>
    <w:rsid w:val="476B4E24"/>
    <w:rsid w:val="47745A86"/>
    <w:rsid w:val="477A6E15"/>
    <w:rsid w:val="477B7331"/>
    <w:rsid w:val="47833F1C"/>
    <w:rsid w:val="47835CCA"/>
    <w:rsid w:val="478F0B12"/>
    <w:rsid w:val="479928B9"/>
    <w:rsid w:val="47997CE8"/>
    <w:rsid w:val="479E0D55"/>
    <w:rsid w:val="47A619B8"/>
    <w:rsid w:val="47AC3472"/>
    <w:rsid w:val="47AC48AF"/>
    <w:rsid w:val="47AD71EA"/>
    <w:rsid w:val="47AF4D11"/>
    <w:rsid w:val="47B16CDB"/>
    <w:rsid w:val="47B24801"/>
    <w:rsid w:val="47C071A5"/>
    <w:rsid w:val="47C46FB6"/>
    <w:rsid w:val="47CA38F8"/>
    <w:rsid w:val="47CD5197"/>
    <w:rsid w:val="47CF0F0F"/>
    <w:rsid w:val="47CF53B3"/>
    <w:rsid w:val="47D215BA"/>
    <w:rsid w:val="47E04ECA"/>
    <w:rsid w:val="47E1074B"/>
    <w:rsid w:val="47E76DB2"/>
    <w:rsid w:val="47E86474"/>
    <w:rsid w:val="47EE5F11"/>
    <w:rsid w:val="47F15FD3"/>
    <w:rsid w:val="47F170D7"/>
    <w:rsid w:val="47F24BFD"/>
    <w:rsid w:val="47F46BC7"/>
    <w:rsid w:val="47F8086D"/>
    <w:rsid w:val="48027536"/>
    <w:rsid w:val="480768FB"/>
    <w:rsid w:val="48082673"/>
    <w:rsid w:val="480A1F47"/>
    <w:rsid w:val="480A798E"/>
    <w:rsid w:val="480C2BDB"/>
    <w:rsid w:val="480D1A37"/>
    <w:rsid w:val="48111102"/>
    <w:rsid w:val="48117779"/>
    <w:rsid w:val="4812529F"/>
    <w:rsid w:val="48174664"/>
    <w:rsid w:val="48180B08"/>
    <w:rsid w:val="4819260E"/>
    <w:rsid w:val="48194880"/>
    <w:rsid w:val="4819662E"/>
    <w:rsid w:val="481C5609"/>
    <w:rsid w:val="48270292"/>
    <w:rsid w:val="48270D4B"/>
    <w:rsid w:val="482A083B"/>
    <w:rsid w:val="482C0A84"/>
    <w:rsid w:val="482E5CBB"/>
    <w:rsid w:val="48313466"/>
    <w:rsid w:val="48315726"/>
    <w:rsid w:val="48351FF1"/>
    <w:rsid w:val="483B47F6"/>
    <w:rsid w:val="483F6900"/>
    <w:rsid w:val="484C255F"/>
    <w:rsid w:val="48517B76"/>
    <w:rsid w:val="48565574"/>
    <w:rsid w:val="48587156"/>
    <w:rsid w:val="485A284D"/>
    <w:rsid w:val="48604D74"/>
    <w:rsid w:val="48645AFB"/>
    <w:rsid w:val="4868489A"/>
    <w:rsid w:val="486A280C"/>
    <w:rsid w:val="486A35F7"/>
    <w:rsid w:val="486D24D6"/>
    <w:rsid w:val="4871646A"/>
    <w:rsid w:val="487171B8"/>
    <w:rsid w:val="48741AB6"/>
    <w:rsid w:val="48743864"/>
    <w:rsid w:val="48767174"/>
    <w:rsid w:val="487877F8"/>
    <w:rsid w:val="4879594A"/>
    <w:rsid w:val="487D3D7D"/>
    <w:rsid w:val="487E1A6D"/>
    <w:rsid w:val="487E53C2"/>
    <w:rsid w:val="4880581D"/>
    <w:rsid w:val="48825F81"/>
    <w:rsid w:val="488A68CF"/>
    <w:rsid w:val="488C5B89"/>
    <w:rsid w:val="489108BA"/>
    <w:rsid w:val="48911033"/>
    <w:rsid w:val="489144E3"/>
    <w:rsid w:val="4893018E"/>
    <w:rsid w:val="489B7854"/>
    <w:rsid w:val="48B06F92"/>
    <w:rsid w:val="48B87BF5"/>
    <w:rsid w:val="48BD34D6"/>
    <w:rsid w:val="48BF2D31"/>
    <w:rsid w:val="48C04CFB"/>
    <w:rsid w:val="48D04F3E"/>
    <w:rsid w:val="48D367DD"/>
    <w:rsid w:val="48D525B6"/>
    <w:rsid w:val="48D57D25"/>
    <w:rsid w:val="48DA67FB"/>
    <w:rsid w:val="48DB1B35"/>
    <w:rsid w:val="48DF1625"/>
    <w:rsid w:val="48E24C72"/>
    <w:rsid w:val="48E629B4"/>
    <w:rsid w:val="48E67209"/>
    <w:rsid w:val="48E704DA"/>
    <w:rsid w:val="48ED6DFE"/>
    <w:rsid w:val="48F0738F"/>
    <w:rsid w:val="48F11ADE"/>
    <w:rsid w:val="48F3267C"/>
    <w:rsid w:val="48F52BF7"/>
    <w:rsid w:val="48FD385A"/>
    <w:rsid w:val="49073D03"/>
    <w:rsid w:val="490746D8"/>
    <w:rsid w:val="490B5F77"/>
    <w:rsid w:val="49105C83"/>
    <w:rsid w:val="491312CF"/>
    <w:rsid w:val="4913307D"/>
    <w:rsid w:val="491C28C1"/>
    <w:rsid w:val="49211C3E"/>
    <w:rsid w:val="4929464F"/>
    <w:rsid w:val="492F15A2"/>
    <w:rsid w:val="493020B6"/>
    <w:rsid w:val="49311755"/>
    <w:rsid w:val="4933371F"/>
    <w:rsid w:val="493C0826"/>
    <w:rsid w:val="49425710"/>
    <w:rsid w:val="4954591A"/>
    <w:rsid w:val="49590BDD"/>
    <w:rsid w:val="49591E17"/>
    <w:rsid w:val="495F04B9"/>
    <w:rsid w:val="49627B61"/>
    <w:rsid w:val="49667651"/>
    <w:rsid w:val="49695393"/>
    <w:rsid w:val="496B2DEF"/>
    <w:rsid w:val="496D09DF"/>
    <w:rsid w:val="496F29A9"/>
    <w:rsid w:val="497955D6"/>
    <w:rsid w:val="497A3FDE"/>
    <w:rsid w:val="497A426C"/>
    <w:rsid w:val="49802118"/>
    <w:rsid w:val="49802A68"/>
    <w:rsid w:val="49802F75"/>
    <w:rsid w:val="4982415A"/>
    <w:rsid w:val="498B4FAA"/>
    <w:rsid w:val="498D2A66"/>
    <w:rsid w:val="499248EA"/>
    <w:rsid w:val="499441BE"/>
    <w:rsid w:val="49956188"/>
    <w:rsid w:val="499573B1"/>
    <w:rsid w:val="49975D67"/>
    <w:rsid w:val="499917D4"/>
    <w:rsid w:val="49991E5C"/>
    <w:rsid w:val="49A14B2D"/>
    <w:rsid w:val="49AB1508"/>
    <w:rsid w:val="49AD5192"/>
    <w:rsid w:val="49AE2DA6"/>
    <w:rsid w:val="49AF724A"/>
    <w:rsid w:val="49B16DC9"/>
    <w:rsid w:val="49BB5BEF"/>
    <w:rsid w:val="49C20B73"/>
    <w:rsid w:val="49C24E8D"/>
    <w:rsid w:val="49C33FF5"/>
    <w:rsid w:val="49C820BA"/>
    <w:rsid w:val="49C861C8"/>
    <w:rsid w:val="49CB3958"/>
    <w:rsid w:val="49D56585"/>
    <w:rsid w:val="49D722FD"/>
    <w:rsid w:val="49D92519"/>
    <w:rsid w:val="49DC0A38"/>
    <w:rsid w:val="49DF7447"/>
    <w:rsid w:val="49E959C6"/>
    <w:rsid w:val="49F04DE4"/>
    <w:rsid w:val="49F2635D"/>
    <w:rsid w:val="49FE1F7F"/>
    <w:rsid w:val="49FF7EF9"/>
    <w:rsid w:val="4A06662F"/>
    <w:rsid w:val="4A0C18D0"/>
    <w:rsid w:val="4A137D46"/>
    <w:rsid w:val="4A1474F2"/>
    <w:rsid w:val="4A183615"/>
    <w:rsid w:val="4A190B67"/>
    <w:rsid w:val="4A1A5D92"/>
    <w:rsid w:val="4A1D48B6"/>
    <w:rsid w:val="4A1E617D"/>
    <w:rsid w:val="4A1F7CEC"/>
    <w:rsid w:val="4A264ABA"/>
    <w:rsid w:val="4A280DAA"/>
    <w:rsid w:val="4A2819C9"/>
    <w:rsid w:val="4A282AF1"/>
    <w:rsid w:val="4A2D016F"/>
    <w:rsid w:val="4A3239D7"/>
    <w:rsid w:val="4A331C29"/>
    <w:rsid w:val="4A361719"/>
    <w:rsid w:val="4A3634C7"/>
    <w:rsid w:val="4A38723F"/>
    <w:rsid w:val="4A3B5AC1"/>
    <w:rsid w:val="4A3C51B1"/>
    <w:rsid w:val="4A3C6604"/>
    <w:rsid w:val="4A3E412A"/>
    <w:rsid w:val="4A4A6F73"/>
    <w:rsid w:val="4A4C2CEB"/>
    <w:rsid w:val="4A4C4A99"/>
    <w:rsid w:val="4A566008"/>
    <w:rsid w:val="4A5723F4"/>
    <w:rsid w:val="4A621B5A"/>
    <w:rsid w:val="4A657E11"/>
    <w:rsid w:val="4A69389D"/>
    <w:rsid w:val="4A6C6EE9"/>
    <w:rsid w:val="4A6F4C2B"/>
    <w:rsid w:val="4A743FEF"/>
    <w:rsid w:val="4A761460"/>
    <w:rsid w:val="4A762A79"/>
    <w:rsid w:val="4A791606"/>
    <w:rsid w:val="4A7E7B74"/>
    <w:rsid w:val="4A816572"/>
    <w:rsid w:val="4A8723E4"/>
    <w:rsid w:val="4A895CED"/>
    <w:rsid w:val="4A8C219C"/>
    <w:rsid w:val="4A8C30E7"/>
    <w:rsid w:val="4A987CDE"/>
    <w:rsid w:val="4A9B332A"/>
    <w:rsid w:val="4A9B3349"/>
    <w:rsid w:val="4AAC19DB"/>
    <w:rsid w:val="4AAF7845"/>
    <w:rsid w:val="4AB32D6A"/>
    <w:rsid w:val="4AB61684"/>
    <w:rsid w:val="4ABB1C1E"/>
    <w:rsid w:val="4ABB577A"/>
    <w:rsid w:val="4ABF34BD"/>
    <w:rsid w:val="4AC044FA"/>
    <w:rsid w:val="4AC22FAD"/>
    <w:rsid w:val="4AC705C3"/>
    <w:rsid w:val="4ACA7A47"/>
    <w:rsid w:val="4ACD36E9"/>
    <w:rsid w:val="4AD11442"/>
    <w:rsid w:val="4AD8632C"/>
    <w:rsid w:val="4ADB1B7B"/>
    <w:rsid w:val="4ADE67A9"/>
    <w:rsid w:val="4AE253FD"/>
    <w:rsid w:val="4AE44DAD"/>
    <w:rsid w:val="4AE90539"/>
    <w:rsid w:val="4AEC1DD8"/>
    <w:rsid w:val="4AEF3EB2"/>
    <w:rsid w:val="4AF528F5"/>
    <w:rsid w:val="4AF55130"/>
    <w:rsid w:val="4AFF1B0B"/>
    <w:rsid w:val="4B0337B8"/>
    <w:rsid w:val="4B054C48"/>
    <w:rsid w:val="4B074E64"/>
    <w:rsid w:val="4B1252D7"/>
    <w:rsid w:val="4B135E36"/>
    <w:rsid w:val="4B13605E"/>
    <w:rsid w:val="4B157243"/>
    <w:rsid w:val="4B166E55"/>
    <w:rsid w:val="4B1A6945"/>
    <w:rsid w:val="4B1D01E3"/>
    <w:rsid w:val="4B1F461B"/>
    <w:rsid w:val="4B241572"/>
    <w:rsid w:val="4B2B0B52"/>
    <w:rsid w:val="4B2E0642"/>
    <w:rsid w:val="4B313C8F"/>
    <w:rsid w:val="4B4340EE"/>
    <w:rsid w:val="4B4E65EF"/>
    <w:rsid w:val="4B4E7331"/>
    <w:rsid w:val="4B4F092F"/>
    <w:rsid w:val="4B58121B"/>
    <w:rsid w:val="4B5A1437"/>
    <w:rsid w:val="4B5B1AA3"/>
    <w:rsid w:val="4B5E0F27"/>
    <w:rsid w:val="4B5F25AA"/>
    <w:rsid w:val="4B6825A0"/>
    <w:rsid w:val="4B6D2777"/>
    <w:rsid w:val="4B7047B7"/>
    <w:rsid w:val="4B726781"/>
    <w:rsid w:val="4B7C7600"/>
    <w:rsid w:val="4B8B7843"/>
    <w:rsid w:val="4B8D5369"/>
    <w:rsid w:val="4B8E2DC1"/>
    <w:rsid w:val="4BA15B30"/>
    <w:rsid w:val="4BA27D16"/>
    <w:rsid w:val="4BA34B8C"/>
    <w:rsid w:val="4BA821A3"/>
    <w:rsid w:val="4BAB57EF"/>
    <w:rsid w:val="4BAF1783"/>
    <w:rsid w:val="4BB06DB8"/>
    <w:rsid w:val="4BB24DCF"/>
    <w:rsid w:val="4BB328F5"/>
    <w:rsid w:val="4BBB1601"/>
    <w:rsid w:val="4BBB7188"/>
    <w:rsid w:val="4BBE3774"/>
    <w:rsid w:val="4BC36D42"/>
    <w:rsid w:val="4BC4555C"/>
    <w:rsid w:val="4BCA2166"/>
    <w:rsid w:val="4BCA361D"/>
    <w:rsid w:val="4BCA6EDE"/>
    <w:rsid w:val="4BD411EA"/>
    <w:rsid w:val="4BD765E4"/>
    <w:rsid w:val="4BDC1E4C"/>
    <w:rsid w:val="4BDF193C"/>
    <w:rsid w:val="4BE07B8E"/>
    <w:rsid w:val="4BE922BA"/>
    <w:rsid w:val="4BE9309F"/>
    <w:rsid w:val="4BEA2241"/>
    <w:rsid w:val="4BED6AFE"/>
    <w:rsid w:val="4BF03B4A"/>
    <w:rsid w:val="4BF076A6"/>
    <w:rsid w:val="4BF40E3E"/>
    <w:rsid w:val="4BF4363A"/>
    <w:rsid w:val="4BFA0524"/>
    <w:rsid w:val="4C014B48"/>
    <w:rsid w:val="4C054A64"/>
    <w:rsid w:val="4C07090C"/>
    <w:rsid w:val="4C0833E5"/>
    <w:rsid w:val="4C0A0B5C"/>
    <w:rsid w:val="4C10554C"/>
    <w:rsid w:val="4C137A41"/>
    <w:rsid w:val="4C1B2975"/>
    <w:rsid w:val="4C20442F"/>
    <w:rsid w:val="4C24269D"/>
    <w:rsid w:val="4C242F29"/>
    <w:rsid w:val="4C2441B3"/>
    <w:rsid w:val="4C2537F3"/>
    <w:rsid w:val="4C2832E3"/>
    <w:rsid w:val="4C2B14ED"/>
    <w:rsid w:val="4C2C4B82"/>
    <w:rsid w:val="4C365A00"/>
    <w:rsid w:val="4C3724EA"/>
    <w:rsid w:val="4C3A36A3"/>
    <w:rsid w:val="4C3E48B5"/>
    <w:rsid w:val="4C421E35"/>
    <w:rsid w:val="4C455C43"/>
    <w:rsid w:val="4C4C6FD2"/>
    <w:rsid w:val="4C4E2B0E"/>
    <w:rsid w:val="4C4F261E"/>
    <w:rsid w:val="4C567E51"/>
    <w:rsid w:val="4C63431C"/>
    <w:rsid w:val="4C6A38FC"/>
    <w:rsid w:val="4C6B0E43"/>
    <w:rsid w:val="4C6D1B1B"/>
    <w:rsid w:val="4C714C8A"/>
    <w:rsid w:val="4C72630D"/>
    <w:rsid w:val="4C771B75"/>
    <w:rsid w:val="4C79769B"/>
    <w:rsid w:val="4C7D5AE9"/>
    <w:rsid w:val="4C854292"/>
    <w:rsid w:val="4C883D82"/>
    <w:rsid w:val="4C8C3872"/>
    <w:rsid w:val="4C9149E5"/>
    <w:rsid w:val="4C927C12"/>
    <w:rsid w:val="4C9444D5"/>
    <w:rsid w:val="4C96024D"/>
    <w:rsid w:val="4C9620A1"/>
    <w:rsid w:val="4CA50490"/>
    <w:rsid w:val="4CA6016B"/>
    <w:rsid w:val="4CA66CB4"/>
    <w:rsid w:val="4CA7245A"/>
    <w:rsid w:val="4CAE37E9"/>
    <w:rsid w:val="4CB30DFF"/>
    <w:rsid w:val="4CB46925"/>
    <w:rsid w:val="4CB973B5"/>
    <w:rsid w:val="4CBB2CE9"/>
    <w:rsid w:val="4CBC202A"/>
    <w:rsid w:val="4CBD44DF"/>
    <w:rsid w:val="4CBF20C2"/>
    <w:rsid w:val="4CC47C3D"/>
    <w:rsid w:val="4CC56D84"/>
    <w:rsid w:val="4CCC03DE"/>
    <w:rsid w:val="4CCE3E8B"/>
    <w:rsid w:val="4CD11285"/>
    <w:rsid w:val="4CDD7C2A"/>
    <w:rsid w:val="4CE4720A"/>
    <w:rsid w:val="4CEA0599"/>
    <w:rsid w:val="4CEC4311"/>
    <w:rsid w:val="4CED014A"/>
    <w:rsid w:val="4CEF795D"/>
    <w:rsid w:val="4CF239C0"/>
    <w:rsid w:val="4CF414EB"/>
    <w:rsid w:val="4CFA6A2E"/>
    <w:rsid w:val="4CFC309A"/>
    <w:rsid w:val="4CFD02CC"/>
    <w:rsid w:val="4D040842"/>
    <w:rsid w:val="4D057181"/>
    <w:rsid w:val="4D0E0191"/>
    <w:rsid w:val="4D0F1DAD"/>
    <w:rsid w:val="4D106251"/>
    <w:rsid w:val="4D110EC3"/>
    <w:rsid w:val="4D115B26"/>
    <w:rsid w:val="4D183358"/>
    <w:rsid w:val="4D1A2C2C"/>
    <w:rsid w:val="4D1D44CA"/>
    <w:rsid w:val="4D1E3BF0"/>
    <w:rsid w:val="4D203FBB"/>
    <w:rsid w:val="4D267823"/>
    <w:rsid w:val="4D2A6BE7"/>
    <w:rsid w:val="4D2C0BB1"/>
    <w:rsid w:val="4D3315D8"/>
    <w:rsid w:val="4D34759D"/>
    <w:rsid w:val="4D3A32CE"/>
    <w:rsid w:val="4D403020"/>
    <w:rsid w:val="4D446D70"/>
    <w:rsid w:val="4D4511EA"/>
    <w:rsid w:val="4D4759EB"/>
    <w:rsid w:val="4D6646B1"/>
    <w:rsid w:val="4D6B3488"/>
    <w:rsid w:val="4D6F0072"/>
    <w:rsid w:val="4D7009BD"/>
    <w:rsid w:val="4D700A9E"/>
    <w:rsid w:val="4D741C4E"/>
    <w:rsid w:val="4D770568"/>
    <w:rsid w:val="4D785BA5"/>
    <w:rsid w:val="4D797874"/>
    <w:rsid w:val="4D7C7172"/>
    <w:rsid w:val="4D810EFD"/>
    <w:rsid w:val="4D813B46"/>
    <w:rsid w:val="4D862070"/>
    <w:rsid w:val="4D8B6D06"/>
    <w:rsid w:val="4D93478D"/>
    <w:rsid w:val="4D950505"/>
    <w:rsid w:val="4D9C7AE5"/>
    <w:rsid w:val="4DA10F2C"/>
    <w:rsid w:val="4DA42413"/>
    <w:rsid w:val="4DB72B71"/>
    <w:rsid w:val="4DB82445"/>
    <w:rsid w:val="4DBE5CAD"/>
    <w:rsid w:val="4DC31516"/>
    <w:rsid w:val="4DCB3509"/>
    <w:rsid w:val="4DCC6C2B"/>
    <w:rsid w:val="4DCD5EF0"/>
    <w:rsid w:val="4DCE3816"/>
    <w:rsid w:val="4DCF13D9"/>
    <w:rsid w:val="4DD3102D"/>
    <w:rsid w:val="4DD3292B"/>
    <w:rsid w:val="4DD92AE7"/>
    <w:rsid w:val="4DD94895"/>
    <w:rsid w:val="4DDA685F"/>
    <w:rsid w:val="4DDC6134"/>
    <w:rsid w:val="4DDF1AE9"/>
    <w:rsid w:val="4DE13DC5"/>
    <w:rsid w:val="4DE374C2"/>
    <w:rsid w:val="4DEA4CF4"/>
    <w:rsid w:val="4DEB281B"/>
    <w:rsid w:val="4DEB45C9"/>
    <w:rsid w:val="4DED4BFE"/>
    <w:rsid w:val="4DFC03F6"/>
    <w:rsid w:val="4E0631B0"/>
    <w:rsid w:val="4E065B01"/>
    <w:rsid w:val="4E0700DA"/>
    <w:rsid w:val="4E0D09E3"/>
    <w:rsid w:val="4E0F02B7"/>
    <w:rsid w:val="4E0F475B"/>
    <w:rsid w:val="4E131761"/>
    <w:rsid w:val="4E151645"/>
    <w:rsid w:val="4E217FEA"/>
    <w:rsid w:val="4E2252E8"/>
    <w:rsid w:val="4E277CA8"/>
    <w:rsid w:val="4E28581D"/>
    <w:rsid w:val="4E296E9F"/>
    <w:rsid w:val="4E2E3285"/>
    <w:rsid w:val="4E3343CA"/>
    <w:rsid w:val="4E347D1E"/>
    <w:rsid w:val="4E350C48"/>
    <w:rsid w:val="4E361CE8"/>
    <w:rsid w:val="4E3645E8"/>
    <w:rsid w:val="4E434405"/>
    <w:rsid w:val="4E45017D"/>
    <w:rsid w:val="4E465CA3"/>
    <w:rsid w:val="4E490579"/>
    <w:rsid w:val="4E510A11"/>
    <w:rsid w:val="4E5414A8"/>
    <w:rsid w:val="4E5818E4"/>
    <w:rsid w:val="4E593C28"/>
    <w:rsid w:val="4E5B5471"/>
    <w:rsid w:val="4E6A0A71"/>
    <w:rsid w:val="4E6A7BE3"/>
    <w:rsid w:val="4E6D7288"/>
    <w:rsid w:val="4E6E54A9"/>
    <w:rsid w:val="4E73460F"/>
    <w:rsid w:val="4E7445BE"/>
    <w:rsid w:val="4E782E22"/>
    <w:rsid w:val="4E797E26"/>
    <w:rsid w:val="4E7D0E7D"/>
    <w:rsid w:val="4E873EBB"/>
    <w:rsid w:val="4E880069"/>
    <w:rsid w:val="4E881E17"/>
    <w:rsid w:val="4E8862BB"/>
    <w:rsid w:val="4E8A2033"/>
    <w:rsid w:val="4E8B126F"/>
    <w:rsid w:val="4E9361D0"/>
    <w:rsid w:val="4E947749"/>
    <w:rsid w:val="4E962786"/>
    <w:rsid w:val="4E963B00"/>
    <w:rsid w:val="4E9904C8"/>
    <w:rsid w:val="4EA07161"/>
    <w:rsid w:val="4EA57AF8"/>
    <w:rsid w:val="4EAF3848"/>
    <w:rsid w:val="4EB3158A"/>
    <w:rsid w:val="4EB718CC"/>
    <w:rsid w:val="4EB86BA1"/>
    <w:rsid w:val="4EBB043F"/>
    <w:rsid w:val="4EC41512"/>
    <w:rsid w:val="4ECA2430"/>
    <w:rsid w:val="4ED168D8"/>
    <w:rsid w:val="4ED37A8F"/>
    <w:rsid w:val="4EE71234"/>
    <w:rsid w:val="4EEC684A"/>
    <w:rsid w:val="4EEF00E8"/>
    <w:rsid w:val="4EF23735"/>
    <w:rsid w:val="4EFB0E9E"/>
    <w:rsid w:val="4EFD2805"/>
    <w:rsid w:val="4EFD637E"/>
    <w:rsid w:val="4F02606E"/>
    <w:rsid w:val="4F027E1C"/>
    <w:rsid w:val="4F0B3174"/>
    <w:rsid w:val="4F0E4A13"/>
    <w:rsid w:val="4F0F2376"/>
    <w:rsid w:val="4F1F09CE"/>
    <w:rsid w:val="4F200736"/>
    <w:rsid w:val="4F204746"/>
    <w:rsid w:val="4F2732DA"/>
    <w:rsid w:val="4F305AF3"/>
    <w:rsid w:val="4F336227"/>
    <w:rsid w:val="4F3B1580"/>
    <w:rsid w:val="4F405AE9"/>
    <w:rsid w:val="4F443F90"/>
    <w:rsid w:val="4F483C6B"/>
    <w:rsid w:val="4F4A6568"/>
    <w:rsid w:val="4F4E4EE9"/>
    <w:rsid w:val="4F4F2935"/>
    <w:rsid w:val="4F5015D8"/>
    <w:rsid w:val="4F50502B"/>
    <w:rsid w:val="4F523E44"/>
    <w:rsid w:val="4F560168"/>
    <w:rsid w:val="4F5F0DCA"/>
    <w:rsid w:val="4F6557A9"/>
    <w:rsid w:val="4F6603AB"/>
    <w:rsid w:val="4F6A776F"/>
    <w:rsid w:val="4F735774"/>
    <w:rsid w:val="4F7E438F"/>
    <w:rsid w:val="4F7F146C"/>
    <w:rsid w:val="4F8B7E11"/>
    <w:rsid w:val="4F93341D"/>
    <w:rsid w:val="4F98252E"/>
    <w:rsid w:val="4F985FFF"/>
    <w:rsid w:val="4F9F1B0F"/>
    <w:rsid w:val="4FA03191"/>
    <w:rsid w:val="4FA72CCC"/>
    <w:rsid w:val="4FAE1D52"/>
    <w:rsid w:val="4FAE482A"/>
    <w:rsid w:val="4FB05ACA"/>
    <w:rsid w:val="4FB235F0"/>
    <w:rsid w:val="4FB2701D"/>
    <w:rsid w:val="4FB37368"/>
    <w:rsid w:val="4FB41A0C"/>
    <w:rsid w:val="4FB629B4"/>
    <w:rsid w:val="4FB70C06"/>
    <w:rsid w:val="4FB70E0D"/>
    <w:rsid w:val="4FBA3692"/>
    <w:rsid w:val="4FBE01E7"/>
    <w:rsid w:val="4FC82E13"/>
    <w:rsid w:val="4FD221F1"/>
    <w:rsid w:val="4FDF7053"/>
    <w:rsid w:val="4FE15C83"/>
    <w:rsid w:val="4FEB3448"/>
    <w:rsid w:val="4FF05EC6"/>
    <w:rsid w:val="4FF65728"/>
    <w:rsid w:val="4FFD25DC"/>
    <w:rsid w:val="5001388B"/>
    <w:rsid w:val="500D0826"/>
    <w:rsid w:val="50117696"/>
    <w:rsid w:val="501222E0"/>
    <w:rsid w:val="5019541D"/>
    <w:rsid w:val="501C315F"/>
    <w:rsid w:val="501E2A33"/>
    <w:rsid w:val="50243DC2"/>
    <w:rsid w:val="502918AA"/>
    <w:rsid w:val="502A762A"/>
    <w:rsid w:val="50352A1E"/>
    <w:rsid w:val="503D4E76"/>
    <w:rsid w:val="50416722"/>
    <w:rsid w:val="504A1A7A"/>
    <w:rsid w:val="504F7091"/>
    <w:rsid w:val="505B3C87"/>
    <w:rsid w:val="505B508B"/>
    <w:rsid w:val="505C17AE"/>
    <w:rsid w:val="505D7677"/>
    <w:rsid w:val="50610B72"/>
    <w:rsid w:val="506202F9"/>
    <w:rsid w:val="50630D8E"/>
    <w:rsid w:val="50697A27"/>
    <w:rsid w:val="506B55BC"/>
    <w:rsid w:val="506E70ED"/>
    <w:rsid w:val="50722D7F"/>
    <w:rsid w:val="507408A5"/>
    <w:rsid w:val="5075461D"/>
    <w:rsid w:val="507765E7"/>
    <w:rsid w:val="507C64A1"/>
    <w:rsid w:val="507E7856"/>
    <w:rsid w:val="50854860"/>
    <w:rsid w:val="50866022"/>
    <w:rsid w:val="508A1E77"/>
    <w:rsid w:val="508B5BEF"/>
    <w:rsid w:val="508D27A6"/>
    <w:rsid w:val="5099030C"/>
    <w:rsid w:val="509E79D2"/>
    <w:rsid w:val="50A2578C"/>
    <w:rsid w:val="50AC6291"/>
    <w:rsid w:val="50B213CE"/>
    <w:rsid w:val="50B67110"/>
    <w:rsid w:val="50BB4726"/>
    <w:rsid w:val="50C7131D"/>
    <w:rsid w:val="50C730CB"/>
    <w:rsid w:val="50CC1D59"/>
    <w:rsid w:val="50CD6C5C"/>
    <w:rsid w:val="50CE26AB"/>
    <w:rsid w:val="50CE3319"/>
    <w:rsid w:val="50CE7F89"/>
    <w:rsid w:val="50D23CC4"/>
    <w:rsid w:val="50D91050"/>
    <w:rsid w:val="50E023DF"/>
    <w:rsid w:val="50E066F5"/>
    <w:rsid w:val="50E1107E"/>
    <w:rsid w:val="50E24143"/>
    <w:rsid w:val="50E96826"/>
    <w:rsid w:val="50ED42B9"/>
    <w:rsid w:val="50F10148"/>
    <w:rsid w:val="50F25C6E"/>
    <w:rsid w:val="50F91EA0"/>
    <w:rsid w:val="50F97A8C"/>
    <w:rsid w:val="50FB388D"/>
    <w:rsid w:val="50FC7502"/>
    <w:rsid w:val="51055FB9"/>
    <w:rsid w:val="51063B27"/>
    <w:rsid w:val="510746C6"/>
    <w:rsid w:val="511356C3"/>
    <w:rsid w:val="51161B0F"/>
    <w:rsid w:val="5119172D"/>
    <w:rsid w:val="511B0490"/>
    <w:rsid w:val="511D718F"/>
    <w:rsid w:val="511E6A63"/>
    <w:rsid w:val="51275E60"/>
    <w:rsid w:val="51281690"/>
    <w:rsid w:val="512C2F2E"/>
    <w:rsid w:val="513163F4"/>
    <w:rsid w:val="513242BC"/>
    <w:rsid w:val="5134005C"/>
    <w:rsid w:val="5137387D"/>
    <w:rsid w:val="51385D77"/>
    <w:rsid w:val="513B13C3"/>
    <w:rsid w:val="513C382A"/>
    <w:rsid w:val="514A5AAA"/>
    <w:rsid w:val="514C35D0"/>
    <w:rsid w:val="514E559A"/>
    <w:rsid w:val="51515016"/>
    <w:rsid w:val="51542485"/>
    <w:rsid w:val="51581F75"/>
    <w:rsid w:val="515C58D1"/>
    <w:rsid w:val="515F58CB"/>
    <w:rsid w:val="516528E4"/>
    <w:rsid w:val="516813B7"/>
    <w:rsid w:val="516A3A56"/>
    <w:rsid w:val="516C77CE"/>
    <w:rsid w:val="516E79EA"/>
    <w:rsid w:val="51713037"/>
    <w:rsid w:val="51735E9D"/>
    <w:rsid w:val="517537C1"/>
    <w:rsid w:val="51782617"/>
    <w:rsid w:val="517843C5"/>
    <w:rsid w:val="5180327A"/>
    <w:rsid w:val="51810ACE"/>
    <w:rsid w:val="518A0A04"/>
    <w:rsid w:val="518E1E3B"/>
    <w:rsid w:val="519059F2"/>
    <w:rsid w:val="51907133"/>
    <w:rsid w:val="51964435"/>
    <w:rsid w:val="5196613F"/>
    <w:rsid w:val="519A334C"/>
    <w:rsid w:val="51A42173"/>
    <w:rsid w:val="51A46F68"/>
    <w:rsid w:val="51AC406F"/>
    <w:rsid w:val="51B03B5F"/>
    <w:rsid w:val="51B573C7"/>
    <w:rsid w:val="51B82A14"/>
    <w:rsid w:val="51BF3DA2"/>
    <w:rsid w:val="51C07B1A"/>
    <w:rsid w:val="51C83263"/>
    <w:rsid w:val="51CF7F2C"/>
    <w:rsid w:val="51D13AD5"/>
    <w:rsid w:val="51D1485E"/>
    <w:rsid w:val="51DE5488"/>
    <w:rsid w:val="51E06269"/>
    <w:rsid w:val="51E142D5"/>
    <w:rsid w:val="51E41A5B"/>
    <w:rsid w:val="51E952C3"/>
    <w:rsid w:val="51EE4687"/>
    <w:rsid w:val="51F36142"/>
    <w:rsid w:val="51F7178E"/>
    <w:rsid w:val="5201260D"/>
    <w:rsid w:val="52035925"/>
    <w:rsid w:val="520420FD"/>
    <w:rsid w:val="52067C23"/>
    <w:rsid w:val="52075749"/>
    <w:rsid w:val="520E44AD"/>
    <w:rsid w:val="52100AA2"/>
    <w:rsid w:val="521073DB"/>
    <w:rsid w:val="521515B8"/>
    <w:rsid w:val="521560B8"/>
    <w:rsid w:val="52157E66"/>
    <w:rsid w:val="52182899"/>
    <w:rsid w:val="521A547C"/>
    <w:rsid w:val="521F6F37"/>
    <w:rsid w:val="52207E0C"/>
    <w:rsid w:val="52232F05"/>
    <w:rsid w:val="522E0F28"/>
    <w:rsid w:val="52353901"/>
    <w:rsid w:val="5237602E"/>
    <w:rsid w:val="523919CF"/>
    <w:rsid w:val="523A167B"/>
    <w:rsid w:val="523C53F3"/>
    <w:rsid w:val="523D5C1B"/>
    <w:rsid w:val="52403CEA"/>
    <w:rsid w:val="52410C5B"/>
    <w:rsid w:val="52462715"/>
    <w:rsid w:val="524B4509"/>
    <w:rsid w:val="524E2AD0"/>
    <w:rsid w:val="52516C3A"/>
    <w:rsid w:val="525200CA"/>
    <w:rsid w:val="52537320"/>
    <w:rsid w:val="52552958"/>
    <w:rsid w:val="52566F7B"/>
    <w:rsid w:val="52595FA5"/>
    <w:rsid w:val="526176D1"/>
    <w:rsid w:val="52621300"/>
    <w:rsid w:val="52634497"/>
    <w:rsid w:val="52635075"/>
    <w:rsid w:val="52650DED"/>
    <w:rsid w:val="526606C2"/>
    <w:rsid w:val="526B217C"/>
    <w:rsid w:val="52702DE3"/>
    <w:rsid w:val="52825965"/>
    <w:rsid w:val="52830639"/>
    <w:rsid w:val="52833022"/>
    <w:rsid w:val="5288688A"/>
    <w:rsid w:val="528C45CC"/>
    <w:rsid w:val="528D42BC"/>
    <w:rsid w:val="528F7C18"/>
    <w:rsid w:val="52952D55"/>
    <w:rsid w:val="52972BF3"/>
    <w:rsid w:val="52975115"/>
    <w:rsid w:val="52A367F8"/>
    <w:rsid w:val="52A631B4"/>
    <w:rsid w:val="52A805EC"/>
    <w:rsid w:val="52A86F2C"/>
    <w:rsid w:val="52AA2CA4"/>
    <w:rsid w:val="52AA4A52"/>
    <w:rsid w:val="52AA63B5"/>
    <w:rsid w:val="52AD32DD"/>
    <w:rsid w:val="52AF4864"/>
    <w:rsid w:val="52B534C8"/>
    <w:rsid w:val="52C25E7E"/>
    <w:rsid w:val="52C378C2"/>
    <w:rsid w:val="52C673B2"/>
    <w:rsid w:val="52C84ED8"/>
    <w:rsid w:val="52CA637E"/>
    <w:rsid w:val="52CD0741"/>
    <w:rsid w:val="52D000D0"/>
    <w:rsid w:val="52D756AB"/>
    <w:rsid w:val="52DA1182"/>
    <w:rsid w:val="52EA4E4F"/>
    <w:rsid w:val="52ED493F"/>
    <w:rsid w:val="52F442D9"/>
    <w:rsid w:val="52FB705C"/>
    <w:rsid w:val="52FC2DD4"/>
    <w:rsid w:val="530103EA"/>
    <w:rsid w:val="5312649D"/>
    <w:rsid w:val="531719BC"/>
    <w:rsid w:val="53177C0E"/>
    <w:rsid w:val="53193986"/>
    <w:rsid w:val="53220A8C"/>
    <w:rsid w:val="53230361"/>
    <w:rsid w:val="53234805"/>
    <w:rsid w:val="53277E51"/>
    <w:rsid w:val="53283BC9"/>
    <w:rsid w:val="532A5B93"/>
    <w:rsid w:val="532B5264"/>
    <w:rsid w:val="532E5683"/>
    <w:rsid w:val="532E5F1B"/>
    <w:rsid w:val="532F31A9"/>
    <w:rsid w:val="532F4F57"/>
    <w:rsid w:val="53346A12"/>
    <w:rsid w:val="5339476F"/>
    <w:rsid w:val="53395DD6"/>
    <w:rsid w:val="533B7DA0"/>
    <w:rsid w:val="533D19AF"/>
    <w:rsid w:val="533D58C6"/>
    <w:rsid w:val="533F5F6C"/>
    <w:rsid w:val="534043BC"/>
    <w:rsid w:val="534069C4"/>
    <w:rsid w:val="53426F62"/>
    <w:rsid w:val="53441882"/>
    <w:rsid w:val="534A7FE3"/>
    <w:rsid w:val="534D7967"/>
    <w:rsid w:val="534F1156"/>
    <w:rsid w:val="53511372"/>
    <w:rsid w:val="5354676C"/>
    <w:rsid w:val="53563C96"/>
    <w:rsid w:val="53591FD4"/>
    <w:rsid w:val="53674856"/>
    <w:rsid w:val="5368753B"/>
    <w:rsid w:val="536A2433"/>
    <w:rsid w:val="536A5F90"/>
    <w:rsid w:val="5371731E"/>
    <w:rsid w:val="5374721F"/>
    <w:rsid w:val="53755DED"/>
    <w:rsid w:val="5376698C"/>
    <w:rsid w:val="53772CF7"/>
    <w:rsid w:val="537B4521"/>
    <w:rsid w:val="538232D9"/>
    <w:rsid w:val="53890B0C"/>
    <w:rsid w:val="538C05FC"/>
    <w:rsid w:val="5391176E"/>
    <w:rsid w:val="53945E8E"/>
    <w:rsid w:val="53963336"/>
    <w:rsid w:val="539725B9"/>
    <w:rsid w:val="53980258"/>
    <w:rsid w:val="53990533"/>
    <w:rsid w:val="53990A5B"/>
    <w:rsid w:val="539A0F3A"/>
    <w:rsid w:val="539C642B"/>
    <w:rsid w:val="539C6588"/>
    <w:rsid w:val="53A05E55"/>
    <w:rsid w:val="53A25729"/>
    <w:rsid w:val="53A5778E"/>
    <w:rsid w:val="53AF1CD0"/>
    <w:rsid w:val="53B35B89"/>
    <w:rsid w:val="53BF1667"/>
    <w:rsid w:val="53C7314D"/>
    <w:rsid w:val="53CD5ADF"/>
    <w:rsid w:val="53D76842"/>
    <w:rsid w:val="53D855EF"/>
    <w:rsid w:val="53DB0C3B"/>
    <w:rsid w:val="53E43F94"/>
    <w:rsid w:val="53E76A21"/>
    <w:rsid w:val="53E977FC"/>
    <w:rsid w:val="53EB35B5"/>
    <w:rsid w:val="53F01D34"/>
    <w:rsid w:val="53F1045F"/>
    <w:rsid w:val="53F52DB0"/>
    <w:rsid w:val="53F561A1"/>
    <w:rsid w:val="53F83BBD"/>
    <w:rsid w:val="53FD5056"/>
    <w:rsid w:val="53FD6E04"/>
    <w:rsid w:val="54010252"/>
    <w:rsid w:val="54050405"/>
    <w:rsid w:val="540B7773"/>
    <w:rsid w:val="540E7263"/>
    <w:rsid w:val="541303D5"/>
    <w:rsid w:val="541F6D7A"/>
    <w:rsid w:val="5422686A"/>
    <w:rsid w:val="54240834"/>
    <w:rsid w:val="54251DB4"/>
    <w:rsid w:val="54260108"/>
    <w:rsid w:val="54295E4B"/>
    <w:rsid w:val="542B642E"/>
    <w:rsid w:val="54320932"/>
    <w:rsid w:val="54332825"/>
    <w:rsid w:val="54346FD8"/>
    <w:rsid w:val="543529B5"/>
    <w:rsid w:val="543F40EB"/>
    <w:rsid w:val="54422A68"/>
    <w:rsid w:val="544762D1"/>
    <w:rsid w:val="54484523"/>
    <w:rsid w:val="544D7D8B"/>
    <w:rsid w:val="5455279C"/>
    <w:rsid w:val="545853DC"/>
    <w:rsid w:val="54595379"/>
    <w:rsid w:val="545E6F22"/>
    <w:rsid w:val="546B0211"/>
    <w:rsid w:val="546D3F89"/>
    <w:rsid w:val="546D4598"/>
    <w:rsid w:val="547370C6"/>
    <w:rsid w:val="54776BB6"/>
    <w:rsid w:val="54790B80"/>
    <w:rsid w:val="547A66A6"/>
    <w:rsid w:val="547E6196"/>
    <w:rsid w:val="547F73BC"/>
    <w:rsid w:val="54891BE5"/>
    <w:rsid w:val="548968E9"/>
    <w:rsid w:val="548E1158"/>
    <w:rsid w:val="548E5012"/>
    <w:rsid w:val="54910E2E"/>
    <w:rsid w:val="5494151E"/>
    <w:rsid w:val="5495037A"/>
    <w:rsid w:val="54955C3E"/>
    <w:rsid w:val="549A04EA"/>
    <w:rsid w:val="549F0B68"/>
    <w:rsid w:val="54A2071D"/>
    <w:rsid w:val="54A31759"/>
    <w:rsid w:val="54B41BB8"/>
    <w:rsid w:val="54B716A8"/>
    <w:rsid w:val="54B95421"/>
    <w:rsid w:val="54C23F02"/>
    <w:rsid w:val="54C53A5E"/>
    <w:rsid w:val="54C6454F"/>
    <w:rsid w:val="54C65448"/>
    <w:rsid w:val="54C67B93"/>
    <w:rsid w:val="54C813CA"/>
    <w:rsid w:val="54D45DB6"/>
    <w:rsid w:val="54D77655"/>
    <w:rsid w:val="54DE09E3"/>
    <w:rsid w:val="54DE6C35"/>
    <w:rsid w:val="54E21DAA"/>
    <w:rsid w:val="54E22C26"/>
    <w:rsid w:val="54EB4EAE"/>
    <w:rsid w:val="54ED201E"/>
    <w:rsid w:val="54EF17DD"/>
    <w:rsid w:val="54F00716"/>
    <w:rsid w:val="54F13B29"/>
    <w:rsid w:val="54F35C71"/>
    <w:rsid w:val="54F621EE"/>
    <w:rsid w:val="54F72404"/>
    <w:rsid w:val="550773D1"/>
    <w:rsid w:val="55097B26"/>
    <w:rsid w:val="55106A71"/>
    <w:rsid w:val="55124B31"/>
    <w:rsid w:val="5513726A"/>
    <w:rsid w:val="55197C6D"/>
    <w:rsid w:val="551E7032"/>
    <w:rsid w:val="551F0267"/>
    <w:rsid w:val="55240514"/>
    <w:rsid w:val="55270152"/>
    <w:rsid w:val="552B02EF"/>
    <w:rsid w:val="552B1A30"/>
    <w:rsid w:val="552C2EC0"/>
    <w:rsid w:val="552C5994"/>
    <w:rsid w:val="552D196B"/>
    <w:rsid w:val="552D54C7"/>
    <w:rsid w:val="55320D2F"/>
    <w:rsid w:val="55344AA7"/>
    <w:rsid w:val="553D7E00"/>
    <w:rsid w:val="553E1482"/>
    <w:rsid w:val="55456CB4"/>
    <w:rsid w:val="55466638"/>
    <w:rsid w:val="554B6730"/>
    <w:rsid w:val="554D5B69"/>
    <w:rsid w:val="55524158"/>
    <w:rsid w:val="55542B06"/>
    <w:rsid w:val="55574CCF"/>
    <w:rsid w:val="555D3FFE"/>
    <w:rsid w:val="5560589C"/>
    <w:rsid w:val="55630EE8"/>
    <w:rsid w:val="556B4035"/>
    <w:rsid w:val="556F5ADF"/>
    <w:rsid w:val="55713605"/>
    <w:rsid w:val="557430F6"/>
    <w:rsid w:val="55746AE5"/>
    <w:rsid w:val="55782BE6"/>
    <w:rsid w:val="557A5B5E"/>
    <w:rsid w:val="557C3F5E"/>
    <w:rsid w:val="5583514A"/>
    <w:rsid w:val="558A0D0B"/>
    <w:rsid w:val="558A2919"/>
    <w:rsid w:val="55990DAE"/>
    <w:rsid w:val="559B2D78"/>
    <w:rsid w:val="559D4B69"/>
    <w:rsid w:val="55A47054"/>
    <w:rsid w:val="55A84294"/>
    <w:rsid w:val="55AA4D69"/>
    <w:rsid w:val="55B300C2"/>
    <w:rsid w:val="55BD684B"/>
    <w:rsid w:val="55BF6A67"/>
    <w:rsid w:val="55C248FD"/>
    <w:rsid w:val="55CC1183"/>
    <w:rsid w:val="55CE0A58"/>
    <w:rsid w:val="55D00E0C"/>
    <w:rsid w:val="55D3224E"/>
    <w:rsid w:val="55D50038"/>
    <w:rsid w:val="55D51354"/>
    <w:rsid w:val="55D57DD9"/>
    <w:rsid w:val="55DD0C9B"/>
    <w:rsid w:val="55E30486"/>
    <w:rsid w:val="55E42029"/>
    <w:rsid w:val="55E55DA1"/>
    <w:rsid w:val="55E66E07"/>
    <w:rsid w:val="55E70297"/>
    <w:rsid w:val="55EB13F3"/>
    <w:rsid w:val="55EE4C56"/>
    <w:rsid w:val="55F34962"/>
    <w:rsid w:val="55F400DA"/>
    <w:rsid w:val="55F935FB"/>
    <w:rsid w:val="55FA184D"/>
    <w:rsid w:val="55FA5282"/>
    <w:rsid w:val="55FE3948"/>
    <w:rsid w:val="56010E2D"/>
    <w:rsid w:val="560B1F5F"/>
    <w:rsid w:val="560B4AC1"/>
    <w:rsid w:val="560B5B9C"/>
    <w:rsid w:val="560E354A"/>
    <w:rsid w:val="56101070"/>
    <w:rsid w:val="561D378D"/>
    <w:rsid w:val="56233B72"/>
    <w:rsid w:val="56251EE4"/>
    <w:rsid w:val="5632548A"/>
    <w:rsid w:val="5633275D"/>
    <w:rsid w:val="56372AA1"/>
    <w:rsid w:val="56460CB2"/>
    <w:rsid w:val="5648247B"/>
    <w:rsid w:val="564927D4"/>
    <w:rsid w:val="564B02FA"/>
    <w:rsid w:val="564B3E56"/>
    <w:rsid w:val="565422DF"/>
    <w:rsid w:val="5656675D"/>
    <w:rsid w:val="565E489A"/>
    <w:rsid w:val="565E627F"/>
    <w:rsid w:val="56625644"/>
    <w:rsid w:val="566D4FAA"/>
    <w:rsid w:val="56707BDA"/>
    <w:rsid w:val="567118EB"/>
    <w:rsid w:val="56757C97"/>
    <w:rsid w:val="567809C3"/>
    <w:rsid w:val="56791AEA"/>
    <w:rsid w:val="567C04B4"/>
    <w:rsid w:val="567D7CFB"/>
    <w:rsid w:val="56811F6E"/>
    <w:rsid w:val="56815EF4"/>
    <w:rsid w:val="568235B3"/>
    <w:rsid w:val="56825C09"/>
    <w:rsid w:val="56835CE6"/>
    <w:rsid w:val="56867584"/>
    <w:rsid w:val="56872F79"/>
    <w:rsid w:val="568A2F88"/>
    <w:rsid w:val="568B06F7"/>
    <w:rsid w:val="568D1DCC"/>
    <w:rsid w:val="568F468B"/>
    <w:rsid w:val="56927E3F"/>
    <w:rsid w:val="56953222"/>
    <w:rsid w:val="5697709C"/>
    <w:rsid w:val="569A4DDE"/>
    <w:rsid w:val="569C6DA8"/>
    <w:rsid w:val="56A45C5C"/>
    <w:rsid w:val="56A678AF"/>
    <w:rsid w:val="56A874FB"/>
    <w:rsid w:val="56B23ED5"/>
    <w:rsid w:val="56B85264"/>
    <w:rsid w:val="56B955FB"/>
    <w:rsid w:val="56BC4D54"/>
    <w:rsid w:val="56BE1520"/>
    <w:rsid w:val="56BF65F2"/>
    <w:rsid w:val="56C1680E"/>
    <w:rsid w:val="56C34B91"/>
    <w:rsid w:val="56C37E91"/>
    <w:rsid w:val="56D05B1A"/>
    <w:rsid w:val="56D120CD"/>
    <w:rsid w:val="56D227CA"/>
    <w:rsid w:val="56D3615D"/>
    <w:rsid w:val="56D368BE"/>
    <w:rsid w:val="56D4209E"/>
    <w:rsid w:val="56D54068"/>
    <w:rsid w:val="56DC003D"/>
    <w:rsid w:val="56E83DA1"/>
    <w:rsid w:val="56E9366F"/>
    <w:rsid w:val="56EA0ED0"/>
    <w:rsid w:val="56EA1C3A"/>
    <w:rsid w:val="56EC3BB2"/>
    <w:rsid w:val="56EE27E4"/>
    <w:rsid w:val="56F123F5"/>
    <w:rsid w:val="56F7330C"/>
    <w:rsid w:val="56FE278F"/>
    <w:rsid w:val="570010E5"/>
    <w:rsid w:val="57004BF9"/>
    <w:rsid w:val="570109B9"/>
    <w:rsid w:val="57081D47"/>
    <w:rsid w:val="570A1F63"/>
    <w:rsid w:val="57143FED"/>
    <w:rsid w:val="57151371"/>
    <w:rsid w:val="571526B6"/>
    <w:rsid w:val="571701DC"/>
    <w:rsid w:val="571903F8"/>
    <w:rsid w:val="571F7091"/>
    <w:rsid w:val="57202AA2"/>
    <w:rsid w:val="5721105B"/>
    <w:rsid w:val="57256D9D"/>
    <w:rsid w:val="572B451F"/>
    <w:rsid w:val="572E50A6"/>
    <w:rsid w:val="57325016"/>
    <w:rsid w:val="573318B8"/>
    <w:rsid w:val="573329D7"/>
    <w:rsid w:val="57340D8E"/>
    <w:rsid w:val="57362D58"/>
    <w:rsid w:val="574865E8"/>
    <w:rsid w:val="574D2267"/>
    <w:rsid w:val="57514B11"/>
    <w:rsid w:val="57517B92"/>
    <w:rsid w:val="57547004"/>
    <w:rsid w:val="57553D43"/>
    <w:rsid w:val="575651A9"/>
    <w:rsid w:val="57596A47"/>
    <w:rsid w:val="57635426"/>
    <w:rsid w:val="57684EDC"/>
    <w:rsid w:val="576F0018"/>
    <w:rsid w:val="576F1DC6"/>
    <w:rsid w:val="577235CD"/>
    <w:rsid w:val="57747117"/>
    <w:rsid w:val="57785214"/>
    <w:rsid w:val="577D0987"/>
    <w:rsid w:val="578515EA"/>
    <w:rsid w:val="578A4E52"/>
    <w:rsid w:val="579D2DD8"/>
    <w:rsid w:val="57A2219C"/>
    <w:rsid w:val="57A44166"/>
    <w:rsid w:val="57A45FA7"/>
    <w:rsid w:val="57B10631"/>
    <w:rsid w:val="57B7551B"/>
    <w:rsid w:val="57B91294"/>
    <w:rsid w:val="57BB14B0"/>
    <w:rsid w:val="57C956CF"/>
    <w:rsid w:val="57CF2865"/>
    <w:rsid w:val="57E57331"/>
    <w:rsid w:val="57E722A5"/>
    <w:rsid w:val="57EE1E5F"/>
    <w:rsid w:val="57F549C2"/>
    <w:rsid w:val="58047E04"/>
    <w:rsid w:val="5805272B"/>
    <w:rsid w:val="580746F5"/>
    <w:rsid w:val="580805D6"/>
    <w:rsid w:val="580A7D41"/>
    <w:rsid w:val="58117322"/>
    <w:rsid w:val="582165AC"/>
    <w:rsid w:val="582E57DE"/>
    <w:rsid w:val="582F707B"/>
    <w:rsid w:val="58320716"/>
    <w:rsid w:val="58355079"/>
    <w:rsid w:val="58360B36"/>
    <w:rsid w:val="583956E1"/>
    <w:rsid w:val="583A6878"/>
    <w:rsid w:val="583E52D1"/>
    <w:rsid w:val="583F36EE"/>
    <w:rsid w:val="583F38D3"/>
    <w:rsid w:val="58445001"/>
    <w:rsid w:val="584722A5"/>
    <w:rsid w:val="58490869"/>
    <w:rsid w:val="585D4315"/>
    <w:rsid w:val="58607961"/>
    <w:rsid w:val="58615653"/>
    <w:rsid w:val="58615BB3"/>
    <w:rsid w:val="586B4C84"/>
    <w:rsid w:val="5875340D"/>
    <w:rsid w:val="587C0889"/>
    <w:rsid w:val="587F072F"/>
    <w:rsid w:val="58847AF3"/>
    <w:rsid w:val="58856D1A"/>
    <w:rsid w:val="58886E78"/>
    <w:rsid w:val="58892BEE"/>
    <w:rsid w:val="588D4BFA"/>
    <w:rsid w:val="588F1C04"/>
    <w:rsid w:val="58922210"/>
    <w:rsid w:val="5894789F"/>
    <w:rsid w:val="5895585D"/>
    <w:rsid w:val="589B1649"/>
    <w:rsid w:val="589C4E3D"/>
    <w:rsid w:val="589F492D"/>
    <w:rsid w:val="58A14A23"/>
    <w:rsid w:val="58A65CBC"/>
    <w:rsid w:val="58AB32D2"/>
    <w:rsid w:val="58AB6E2E"/>
    <w:rsid w:val="58B4003A"/>
    <w:rsid w:val="58B91D2A"/>
    <w:rsid w:val="58BA7875"/>
    <w:rsid w:val="58BC103B"/>
    <w:rsid w:val="58BC54DF"/>
    <w:rsid w:val="58C3426C"/>
    <w:rsid w:val="58C44394"/>
    <w:rsid w:val="58C46142"/>
    <w:rsid w:val="58C77C70"/>
    <w:rsid w:val="58C85C32"/>
    <w:rsid w:val="58CC445F"/>
    <w:rsid w:val="58D33D61"/>
    <w:rsid w:val="58DC50C4"/>
    <w:rsid w:val="58DE3C80"/>
    <w:rsid w:val="58DF11CE"/>
    <w:rsid w:val="58E3481A"/>
    <w:rsid w:val="58E42340"/>
    <w:rsid w:val="58E95BA9"/>
    <w:rsid w:val="58EA204C"/>
    <w:rsid w:val="58EB36CF"/>
    <w:rsid w:val="58EF240E"/>
    <w:rsid w:val="58F272EA"/>
    <w:rsid w:val="58FA6008"/>
    <w:rsid w:val="590044BF"/>
    <w:rsid w:val="59091DA7"/>
    <w:rsid w:val="590D5D3B"/>
    <w:rsid w:val="591470C9"/>
    <w:rsid w:val="59170968"/>
    <w:rsid w:val="591C1ADA"/>
    <w:rsid w:val="59213594"/>
    <w:rsid w:val="59266DFD"/>
    <w:rsid w:val="59284923"/>
    <w:rsid w:val="59284E5E"/>
    <w:rsid w:val="5928537F"/>
    <w:rsid w:val="592A2449"/>
    <w:rsid w:val="5931649C"/>
    <w:rsid w:val="593C06C3"/>
    <w:rsid w:val="593D4460"/>
    <w:rsid w:val="593E5EF4"/>
    <w:rsid w:val="594159E5"/>
    <w:rsid w:val="59466C53"/>
    <w:rsid w:val="594F7A29"/>
    <w:rsid w:val="5955323E"/>
    <w:rsid w:val="59570D64"/>
    <w:rsid w:val="59637709"/>
    <w:rsid w:val="596671F9"/>
    <w:rsid w:val="596B480F"/>
    <w:rsid w:val="596B7BA3"/>
    <w:rsid w:val="596F235C"/>
    <w:rsid w:val="597515E1"/>
    <w:rsid w:val="5975743C"/>
    <w:rsid w:val="59761A20"/>
    <w:rsid w:val="59771A9C"/>
    <w:rsid w:val="597C6785"/>
    <w:rsid w:val="59800A22"/>
    <w:rsid w:val="59802ABF"/>
    <w:rsid w:val="5986574F"/>
    <w:rsid w:val="598C5387"/>
    <w:rsid w:val="598D29D8"/>
    <w:rsid w:val="5991071A"/>
    <w:rsid w:val="599E0C2C"/>
    <w:rsid w:val="59A71F8F"/>
    <w:rsid w:val="59AD6BD6"/>
    <w:rsid w:val="59B52E52"/>
    <w:rsid w:val="59B77A55"/>
    <w:rsid w:val="59BB12F3"/>
    <w:rsid w:val="59BB5797"/>
    <w:rsid w:val="59BD32BD"/>
    <w:rsid w:val="59C77C98"/>
    <w:rsid w:val="59C87211"/>
    <w:rsid w:val="59C97EB4"/>
    <w:rsid w:val="59CC1752"/>
    <w:rsid w:val="59CC3500"/>
    <w:rsid w:val="59D03A04"/>
    <w:rsid w:val="59D46859"/>
    <w:rsid w:val="59D800F7"/>
    <w:rsid w:val="59D93E6F"/>
    <w:rsid w:val="59DD4CF8"/>
    <w:rsid w:val="59DF0C90"/>
    <w:rsid w:val="59E06FAB"/>
    <w:rsid w:val="59E074F3"/>
    <w:rsid w:val="59E206B9"/>
    <w:rsid w:val="59E808B2"/>
    <w:rsid w:val="59ED04AB"/>
    <w:rsid w:val="59F34F31"/>
    <w:rsid w:val="59F5704C"/>
    <w:rsid w:val="59F82547"/>
    <w:rsid w:val="59FA5898"/>
    <w:rsid w:val="5A034380"/>
    <w:rsid w:val="5A04713E"/>
    <w:rsid w:val="5A0709DC"/>
    <w:rsid w:val="5A0850AB"/>
    <w:rsid w:val="5A096502"/>
    <w:rsid w:val="5A104EED"/>
    <w:rsid w:val="5A10637D"/>
    <w:rsid w:val="5A126853"/>
    <w:rsid w:val="5A15432B"/>
    <w:rsid w:val="5A19427B"/>
    <w:rsid w:val="5A2570B4"/>
    <w:rsid w:val="5A2A6479"/>
    <w:rsid w:val="5A2B7E6D"/>
    <w:rsid w:val="5A3152DF"/>
    <w:rsid w:val="5A315A59"/>
    <w:rsid w:val="5A382944"/>
    <w:rsid w:val="5A3D230C"/>
    <w:rsid w:val="5A3D7F5A"/>
    <w:rsid w:val="5A403EEE"/>
    <w:rsid w:val="5A455061"/>
    <w:rsid w:val="5A4E660B"/>
    <w:rsid w:val="5A557999"/>
    <w:rsid w:val="5A5B4884"/>
    <w:rsid w:val="5A5F1E75"/>
    <w:rsid w:val="5A626832"/>
    <w:rsid w:val="5A6333C7"/>
    <w:rsid w:val="5A64198B"/>
    <w:rsid w:val="5A663955"/>
    <w:rsid w:val="5A6710A2"/>
    <w:rsid w:val="5A6776CD"/>
    <w:rsid w:val="5A6B0F6B"/>
    <w:rsid w:val="5A6E295F"/>
    <w:rsid w:val="5A6E45B7"/>
    <w:rsid w:val="5A6E5909"/>
    <w:rsid w:val="5A7E502C"/>
    <w:rsid w:val="5A8E07B6"/>
    <w:rsid w:val="5A9340F5"/>
    <w:rsid w:val="5A945878"/>
    <w:rsid w:val="5A971D60"/>
    <w:rsid w:val="5A9B1124"/>
    <w:rsid w:val="5AA47FD9"/>
    <w:rsid w:val="5AA721BA"/>
    <w:rsid w:val="5AA77AC9"/>
    <w:rsid w:val="5AAB58AA"/>
    <w:rsid w:val="5AAB7C96"/>
    <w:rsid w:val="5AAE70AA"/>
    <w:rsid w:val="5ABA2A7F"/>
    <w:rsid w:val="5ACA3AA4"/>
    <w:rsid w:val="5ACB1A0A"/>
    <w:rsid w:val="5ACE61DC"/>
    <w:rsid w:val="5AD3266C"/>
    <w:rsid w:val="5AD42FAA"/>
    <w:rsid w:val="5ADC2F10"/>
    <w:rsid w:val="5ADC379C"/>
    <w:rsid w:val="5ADE798F"/>
    <w:rsid w:val="5AE12FDB"/>
    <w:rsid w:val="5AE20B01"/>
    <w:rsid w:val="5AE42ACB"/>
    <w:rsid w:val="5AE57637"/>
    <w:rsid w:val="5AEB18AD"/>
    <w:rsid w:val="5AF01470"/>
    <w:rsid w:val="5AF251E8"/>
    <w:rsid w:val="5AF744DA"/>
    <w:rsid w:val="5AF80325"/>
    <w:rsid w:val="5AFF16B3"/>
    <w:rsid w:val="5B0942E0"/>
    <w:rsid w:val="5B0A1BBC"/>
    <w:rsid w:val="5B0B44FC"/>
    <w:rsid w:val="5B0E18F6"/>
    <w:rsid w:val="5B0E60D7"/>
    <w:rsid w:val="5B0F7567"/>
    <w:rsid w:val="5B1708CA"/>
    <w:rsid w:val="5B182775"/>
    <w:rsid w:val="5B1F079D"/>
    <w:rsid w:val="5B1F3B03"/>
    <w:rsid w:val="5B215ACE"/>
    <w:rsid w:val="5B2B06FA"/>
    <w:rsid w:val="5B2D7FCE"/>
    <w:rsid w:val="5B385D09"/>
    <w:rsid w:val="5B3C46B5"/>
    <w:rsid w:val="5B461090"/>
    <w:rsid w:val="5B4D241F"/>
    <w:rsid w:val="5B524ABC"/>
    <w:rsid w:val="5B5C4D58"/>
    <w:rsid w:val="5B6339F0"/>
    <w:rsid w:val="5B715ABC"/>
    <w:rsid w:val="5B721E85"/>
    <w:rsid w:val="5B7552EC"/>
    <w:rsid w:val="5B7808A9"/>
    <w:rsid w:val="5B7E4CCE"/>
    <w:rsid w:val="5B800A46"/>
    <w:rsid w:val="5B8027F4"/>
    <w:rsid w:val="5B85620A"/>
    <w:rsid w:val="5B8878FB"/>
    <w:rsid w:val="5B9151EE"/>
    <w:rsid w:val="5B995664"/>
    <w:rsid w:val="5B9C5C71"/>
    <w:rsid w:val="5BA54009"/>
    <w:rsid w:val="5BA65E6D"/>
    <w:rsid w:val="5BAC183B"/>
    <w:rsid w:val="5BB46942"/>
    <w:rsid w:val="5BB573ED"/>
    <w:rsid w:val="5BB701E0"/>
    <w:rsid w:val="5BBB1A7E"/>
    <w:rsid w:val="5BC24D1C"/>
    <w:rsid w:val="5BC30933"/>
    <w:rsid w:val="5BC3354F"/>
    <w:rsid w:val="5BC85F49"/>
    <w:rsid w:val="5BCD4A00"/>
    <w:rsid w:val="5BD20B76"/>
    <w:rsid w:val="5BD273E2"/>
    <w:rsid w:val="5BD57899"/>
    <w:rsid w:val="5BD57A5E"/>
    <w:rsid w:val="5BDB5C7C"/>
    <w:rsid w:val="5BDD44F5"/>
    <w:rsid w:val="5BDD7C46"/>
    <w:rsid w:val="5BE10896"/>
    <w:rsid w:val="5BE34B31"/>
    <w:rsid w:val="5BE82147"/>
    <w:rsid w:val="5BED4CD0"/>
    <w:rsid w:val="5BF62AB6"/>
    <w:rsid w:val="5C052CF9"/>
    <w:rsid w:val="5C063EDE"/>
    <w:rsid w:val="5C074CC3"/>
    <w:rsid w:val="5C090A3C"/>
    <w:rsid w:val="5C0F3B78"/>
    <w:rsid w:val="5C125416"/>
    <w:rsid w:val="5C135D05"/>
    <w:rsid w:val="5C142F3C"/>
    <w:rsid w:val="5C1D6295"/>
    <w:rsid w:val="5C217E2B"/>
    <w:rsid w:val="5C232C28"/>
    <w:rsid w:val="5C313AEE"/>
    <w:rsid w:val="5C3242F4"/>
    <w:rsid w:val="5C3B6B47"/>
    <w:rsid w:val="5C3D4C5F"/>
    <w:rsid w:val="5C3F445D"/>
    <w:rsid w:val="5C417408"/>
    <w:rsid w:val="5C433822"/>
    <w:rsid w:val="5C455FC2"/>
    <w:rsid w:val="5C4A4BB0"/>
    <w:rsid w:val="5C5369CA"/>
    <w:rsid w:val="5C550BA8"/>
    <w:rsid w:val="5C583AA6"/>
    <w:rsid w:val="5C591079"/>
    <w:rsid w:val="5C59693D"/>
    <w:rsid w:val="5C602626"/>
    <w:rsid w:val="5C60665C"/>
    <w:rsid w:val="5C630774"/>
    <w:rsid w:val="5C6519E1"/>
    <w:rsid w:val="5C69772C"/>
    <w:rsid w:val="5C6E4D42"/>
    <w:rsid w:val="5C6F4617"/>
    <w:rsid w:val="5C712B21"/>
    <w:rsid w:val="5C725B62"/>
    <w:rsid w:val="5C7659A5"/>
    <w:rsid w:val="5C780810"/>
    <w:rsid w:val="5C787AB7"/>
    <w:rsid w:val="5C7F0CFE"/>
    <w:rsid w:val="5C8167D8"/>
    <w:rsid w:val="5C8C6F77"/>
    <w:rsid w:val="5C8E0F41"/>
    <w:rsid w:val="5C9127DF"/>
    <w:rsid w:val="5C9162CD"/>
    <w:rsid w:val="5C9274E3"/>
    <w:rsid w:val="5C930305"/>
    <w:rsid w:val="5C950521"/>
    <w:rsid w:val="5C966047"/>
    <w:rsid w:val="5C9D5DB8"/>
    <w:rsid w:val="5CA46855"/>
    <w:rsid w:val="5CA93FCD"/>
    <w:rsid w:val="5CA9741B"/>
    <w:rsid w:val="5CAD7729"/>
    <w:rsid w:val="5CB22472"/>
    <w:rsid w:val="5CB55033"/>
    <w:rsid w:val="5CBB785C"/>
    <w:rsid w:val="5CBD35D4"/>
    <w:rsid w:val="5CBF47F4"/>
    <w:rsid w:val="5CC11316"/>
    <w:rsid w:val="5CC20E31"/>
    <w:rsid w:val="5CC44962"/>
    <w:rsid w:val="5CC932A2"/>
    <w:rsid w:val="5CCA5AEC"/>
    <w:rsid w:val="5CCC03FF"/>
    <w:rsid w:val="5CCD7F8C"/>
    <w:rsid w:val="5CCE57E1"/>
    <w:rsid w:val="5CD66444"/>
    <w:rsid w:val="5CDC1CAC"/>
    <w:rsid w:val="5CE172C2"/>
    <w:rsid w:val="5CE84AF5"/>
    <w:rsid w:val="5CF07506"/>
    <w:rsid w:val="5CF214D0"/>
    <w:rsid w:val="5CF27722"/>
    <w:rsid w:val="5CF324D6"/>
    <w:rsid w:val="5CF61AD7"/>
    <w:rsid w:val="5CF7289E"/>
    <w:rsid w:val="5CFA0384"/>
    <w:rsid w:val="5CFB497D"/>
    <w:rsid w:val="5CFC234E"/>
    <w:rsid w:val="5CFD6159"/>
    <w:rsid w:val="5D001F09"/>
    <w:rsid w:val="5D0031E3"/>
    <w:rsid w:val="5D027239"/>
    <w:rsid w:val="5D037181"/>
    <w:rsid w:val="5D04446A"/>
    <w:rsid w:val="5D071C74"/>
    <w:rsid w:val="5D0B2591"/>
    <w:rsid w:val="5D0F6CD8"/>
    <w:rsid w:val="5D136205"/>
    <w:rsid w:val="5D1551BE"/>
    <w:rsid w:val="5D192F00"/>
    <w:rsid w:val="5D1941F1"/>
    <w:rsid w:val="5D1A7C7E"/>
    <w:rsid w:val="5D203D40"/>
    <w:rsid w:val="5D227715"/>
    <w:rsid w:val="5D2323CF"/>
    <w:rsid w:val="5D283143"/>
    <w:rsid w:val="5D2B343B"/>
    <w:rsid w:val="5D2D2508"/>
    <w:rsid w:val="5D2D4044"/>
    <w:rsid w:val="5D314C99"/>
    <w:rsid w:val="5D3476B8"/>
    <w:rsid w:val="5D355860"/>
    <w:rsid w:val="5D3715D8"/>
    <w:rsid w:val="5D3A60FB"/>
    <w:rsid w:val="5D3A69D3"/>
    <w:rsid w:val="5D3D6229"/>
    <w:rsid w:val="5D443CF5"/>
    <w:rsid w:val="5D46181B"/>
    <w:rsid w:val="5D467388"/>
    <w:rsid w:val="5D4806FF"/>
    <w:rsid w:val="5D486FBE"/>
    <w:rsid w:val="5D4A2737"/>
    <w:rsid w:val="5D4B5084"/>
    <w:rsid w:val="5D4F626D"/>
    <w:rsid w:val="5D4F6922"/>
    <w:rsid w:val="5D5340D1"/>
    <w:rsid w:val="5D591C96"/>
    <w:rsid w:val="5D5A52C7"/>
    <w:rsid w:val="5D5B3EC6"/>
    <w:rsid w:val="5D5D08DC"/>
    <w:rsid w:val="5D7D55CE"/>
    <w:rsid w:val="5D7F67B3"/>
    <w:rsid w:val="5D812854"/>
    <w:rsid w:val="5D832FF6"/>
    <w:rsid w:val="5D852344"/>
    <w:rsid w:val="5D855D7E"/>
    <w:rsid w:val="5D8A5BAC"/>
    <w:rsid w:val="5D8D11F8"/>
    <w:rsid w:val="5D973E25"/>
    <w:rsid w:val="5D994523"/>
    <w:rsid w:val="5DA27BC8"/>
    <w:rsid w:val="5DA327CA"/>
    <w:rsid w:val="5DA9139E"/>
    <w:rsid w:val="5DA9751B"/>
    <w:rsid w:val="5DAD3649"/>
    <w:rsid w:val="5DB50C45"/>
    <w:rsid w:val="5DB81DEE"/>
    <w:rsid w:val="5DC37B4B"/>
    <w:rsid w:val="5DC50992"/>
    <w:rsid w:val="5DC56BE4"/>
    <w:rsid w:val="5DC6470A"/>
    <w:rsid w:val="5DC866D4"/>
    <w:rsid w:val="5DC97FC9"/>
    <w:rsid w:val="5DCE6400"/>
    <w:rsid w:val="5DD155AC"/>
    <w:rsid w:val="5DDE4760"/>
    <w:rsid w:val="5DDE6B4B"/>
    <w:rsid w:val="5DDF5E8A"/>
    <w:rsid w:val="5DE12ECA"/>
    <w:rsid w:val="5DE331B2"/>
    <w:rsid w:val="5DE3706A"/>
    <w:rsid w:val="5DEF4A8E"/>
    <w:rsid w:val="5DEF4B86"/>
    <w:rsid w:val="5DF72B16"/>
    <w:rsid w:val="5DF9688E"/>
    <w:rsid w:val="5DFD7092"/>
    <w:rsid w:val="5DFE52E8"/>
    <w:rsid w:val="5E005E6E"/>
    <w:rsid w:val="5E04700C"/>
    <w:rsid w:val="5E05535F"/>
    <w:rsid w:val="5E145476"/>
    <w:rsid w:val="5E196F30"/>
    <w:rsid w:val="5E1C257C"/>
    <w:rsid w:val="5E20206C"/>
    <w:rsid w:val="5E225DE5"/>
    <w:rsid w:val="5E244E0E"/>
    <w:rsid w:val="5E27164D"/>
    <w:rsid w:val="5E274ED0"/>
    <w:rsid w:val="5E282CCF"/>
    <w:rsid w:val="5E2C4717"/>
    <w:rsid w:val="5E2D04CD"/>
    <w:rsid w:val="5E2E21D2"/>
    <w:rsid w:val="5E340CAE"/>
    <w:rsid w:val="5E361890"/>
    <w:rsid w:val="5E36594F"/>
    <w:rsid w:val="5E371DF4"/>
    <w:rsid w:val="5E437B09"/>
    <w:rsid w:val="5E4775F9"/>
    <w:rsid w:val="5E4C0084"/>
    <w:rsid w:val="5E4E6BDA"/>
    <w:rsid w:val="5E547F9F"/>
    <w:rsid w:val="5E5D0BCB"/>
    <w:rsid w:val="5E5D6E1D"/>
    <w:rsid w:val="5E5E7B70"/>
    <w:rsid w:val="5E6C52B2"/>
    <w:rsid w:val="5E710B1A"/>
    <w:rsid w:val="5E7248A5"/>
    <w:rsid w:val="5E776C22"/>
    <w:rsid w:val="5E79177D"/>
    <w:rsid w:val="5E7F3237"/>
    <w:rsid w:val="5E7F79B1"/>
    <w:rsid w:val="5E800D5D"/>
    <w:rsid w:val="5E8166F3"/>
    <w:rsid w:val="5E831E3D"/>
    <w:rsid w:val="5E834B91"/>
    <w:rsid w:val="5E836CBA"/>
    <w:rsid w:val="5E8379C4"/>
    <w:rsid w:val="5E8641AB"/>
    <w:rsid w:val="5E871D8E"/>
    <w:rsid w:val="5E873E9A"/>
    <w:rsid w:val="5E8E1597"/>
    <w:rsid w:val="5E903883"/>
    <w:rsid w:val="5E9A1E1F"/>
    <w:rsid w:val="5E9B6682"/>
    <w:rsid w:val="5E9B7945"/>
    <w:rsid w:val="5E9C63D1"/>
    <w:rsid w:val="5E9D190F"/>
    <w:rsid w:val="5EA04F5B"/>
    <w:rsid w:val="5EA42C9D"/>
    <w:rsid w:val="5EA56ECA"/>
    <w:rsid w:val="5EA61486"/>
    <w:rsid w:val="5EA945E6"/>
    <w:rsid w:val="5EAE58CA"/>
    <w:rsid w:val="5EB10F16"/>
    <w:rsid w:val="5EB17168"/>
    <w:rsid w:val="5EB50A07"/>
    <w:rsid w:val="5EB662D8"/>
    <w:rsid w:val="5EB72FD9"/>
    <w:rsid w:val="5EC21376"/>
    <w:rsid w:val="5EC831A0"/>
    <w:rsid w:val="5EC944B2"/>
    <w:rsid w:val="5EC96260"/>
    <w:rsid w:val="5EC97FBF"/>
    <w:rsid w:val="5ECF3E31"/>
    <w:rsid w:val="5ECF75EF"/>
    <w:rsid w:val="5ED86624"/>
    <w:rsid w:val="5EDC2437"/>
    <w:rsid w:val="5EE026B8"/>
    <w:rsid w:val="5EE04AF4"/>
    <w:rsid w:val="5EE05174"/>
    <w:rsid w:val="5EE72758"/>
    <w:rsid w:val="5EE94B54"/>
    <w:rsid w:val="5EED47E9"/>
    <w:rsid w:val="5EF145FA"/>
    <w:rsid w:val="5EF7101F"/>
    <w:rsid w:val="5EFC4888"/>
    <w:rsid w:val="5EFD0600"/>
    <w:rsid w:val="5F00458D"/>
    <w:rsid w:val="5F011E0E"/>
    <w:rsid w:val="5F0B7580"/>
    <w:rsid w:val="5F0C439F"/>
    <w:rsid w:val="5F0E0117"/>
    <w:rsid w:val="5F0F007C"/>
    <w:rsid w:val="5F125E59"/>
    <w:rsid w:val="5F1D232B"/>
    <w:rsid w:val="5F1D47FE"/>
    <w:rsid w:val="5F223BC2"/>
    <w:rsid w:val="5F257D99"/>
    <w:rsid w:val="5F2B2A77"/>
    <w:rsid w:val="5F32711A"/>
    <w:rsid w:val="5F344365"/>
    <w:rsid w:val="5F3833E6"/>
    <w:rsid w:val="5F411581"/>
    <w:rsid w:val="5F49134A"/>
    <w:rsid w:val="5F4D50E3"/>
    <w:rsid w:val="5F553840"/>
    <w:rsid w:val="5F57386C"/>
    <w:rsid w:val="5F5A335C"/>
    <w:rsid w:val="5F5B777B"/>
    <w:rsid w:val="5F667F53"/>
    <w:rsid w:val="5F6D710E"/>
    <w:rsid w:val="5F702B80"/>
    <w:rsid w:val="5F73441E"/>
    <w:rsid w:val="5F8605F5"/>
    <w:rsid w:val="5F864151"/>
    <w:rsid w:val="5F881C77"/>
    <w:rsid w:val="5F88611B"/>
    <w:rsid w:val="5F8959EF"/>
    <w:rsid w:val="5F8A1E93"/>
    <w:rsid w:val="5F8C2D0E"/>
    <w:rsid w:val="5F8D3732"/>
    <w:rsid w:val="5F93061C"/>
    <w:rsid w:val="5F93686E"/>
    <w:rsid w:val="5F942D12"/>
    <w:rsid w:val="5F9920D6"/>
    <w:rsid w:val="5F9958C6"/>
    <w:rsid w:val="5F9A0CFC"/>
    <w:rsid w:val="5FA12D39"/>
    <w:rsid w:val="5FA62A45"/>
    <w:rsid w:val="5FAE5A31"/>
    <w:rsid w:val="5FB011CE"/>
    <w:rsid w:val="5FB213EA"/>
    <w:rsid w:val="5FB32A6C"/>
    <w:rsid w:val="5FB53D08"/>
    <w:rsid w:val="5FBE0534"/>
    <w:rsid w:val="5FC37153"/>
    <w:rsid w:val="5FCB425A"/>
    <w:rsid w:val="5FCD3B2E"/>
    <w:rsid w:val="5FD650D9"/>
    <w:rsid w:val="5FD749AD"/>
    <w:rsid w:val="5FD90725"/>
    <w:rsid w:val="5FDE4B10"/>
    <w:rsid w:val="5FDF0EC5"/>
    <w:rsid w:val="5FE07D05"/>
    <w:rsid w:val="5FE24921"/>
    <w:rsid w:val="5FEA46E0"/>
    <w:rsid w:val="5FEF1CF6"/>
    <w:rsid w:val="5FF057E4"/>
    <w:rsid w:val="5FF53085"/>
    <w:rsid w:val="5FF92B75"/>
    <w:rsid w:val="5FFA069B"/>
    <w:rsid w:val="5FFA4E12"/>
    <w:rsid w:val="5FFC2665"/>
    <w:rsid w:val="5FFF0AF7"/>
    <w:rsid w:val="600734E4"/>
    <w:rsid w:val="60084BEC"/>
    <w:rsid w:val="600B12DB"/>
    <w:rsid w:val="600B149F"/>
    <w:rsid w:val="60134FD5"/>
    <w:rsid w:val="60186131"/>
    <w:rsid w:val="601D3785"/>
    <w:rsid w:val="60275934"/>
    <w:rsid w:val="602A337D"/>
    <w:rsid w:val="602E0357"/>
    <w:rsid w:val="603242D9"/>
    <w:rsid w:val="60326060"/>
    <w:rsid w:val="60326087"/>
    <w:rsid w:val="60327E35"/>
    <w:rsid w:val="603315F8"/>
    <w:rsid w:val="6037544B"/>
    <w:rsid w:val="603B3067"/>
    <w:rsid w:val="603D3843"/>
    <w:rsid w:val="604069F6"/>
    <w:rsid w:val="60483AFC"/>
    <w:rsid w:val="60484FC3"/>
    <w:rsid w:val="604858AA"/>
    <w:rsid w:val="60487608"/>
    <w:rsid w:val="604A517F"/>
    <w:rsid w:val="604F4E8B"/>
    <w:rsid w:val="60592DE5"/>
    <w:rsid w:val="605B55DE"/>
    <w:rsid w:val="6062696C"/>
    <w:rsid w:val="6071095D"/>
    <w:rsid w:val="60771CEC"/>
    <w:rsid w:val="60803296"/>
    <w:rsid w:val="60805044"/>
    <w:rsid w:val="6082501A"/>
    <w:rsid w:val="608508AD"/>
    <w:rsid w:val="60870E6B"/>
    <w:rsid w:val="608A7C71"/>
    <w:rsid w:val="608D150F"/>
    <w:rsid w:val="609452E7"/>
    <w:rsid w:val="60963565"/>
    <w:rsid w:val="60965ED5"/>
    <w:rsid w:val="6097009E"/>
    <w:rsid w:val="60A01243"/>
    <w:rsid w:val="60A056E7"/>
    <w:rsid w:val="60A22F98"/>
    <w:rsid w:val="60A800F7"/>
    <w:rsid w:val="60A8472B"/>
    <w:rsid w:val="60AC721D"/>
    <w:rsid w:val="60AD570E"/>
    <w:rsid w:val="60AF1486"/>
    <w:rsid w:val="60B42F40"/>
    <w:rsid w:val="60B44CEE"/>
    <w:rsid w:val="60B46A9C"/>
    <w:rsid w:val="60B861AE"/>
    <w:rsid w:val="60BB42CE"/>
    <w:rsid w:val="60BD0047"/>
    <w:rsid w:val="60BD1DF5"/>
    <w:rsid w:val="60C24C13"/>
    <w:rsid w:val="60C74A21"/>
    <w:rsid w:val="60CD22A0"/>
    <w:rsid w:val="60D07D7A"/>
    <w:rsid w:val="60D34166"/>
    <w:rsid w:val="60D3786A"/>
    <w:rsid w:val="60D61108"/>
    <w:rsid w:val="60DA0BF8"/>
    <w:rsid w:val="60DA70C8"/>
    <w:rsid w:val="60E05B3D"/>
    <w:rsid w:val="60E530F9"/>
    <w:rsid w:val="60EB450B"/>
    <w:rsid w:val="60EE6452"/>
    <w:rsid w:val="60F30995"/>
    <w:rsid w:val="60F31CBA"/>
    <w:rsid w:val="60F5158E"/>
    <w:rsid w:val="60F668A1"/>
    <w:rsid w:val="60F877AE"/>
    <w:rsid w:val="60FA0A6D"/>
    <w:rsid w:val="60FA66B2"/>
    <w:rsid w:val="60FA6BA5"/>
    <w:rsid w:val="60FF1094"/>
    <w:rsid w:val="61001CE1"/>
    <w:rsid w:val="61057BA5"/>
    <w:rsid w:val="6106379C"/>
    <w:rsid w:val="61083887"/>
    <w:rsid w:val="6109503A"/>
    <w:rsid w:val="610A4816"/>
    <w:rsid w:val="610C4EBC"/>
    <w:rsid w:val="610E43FE"/>
    <w:rsid w:val="610F0B89"/>
    <w:rsid w:val="61113EEE"/>
    <w:rsid w:val="6121732C"/>
    <w:rsid w:val="61260F78"/>
    <w:rsid w:val="61354A67"/>
    <w:rsid w:val="61385CB1"/>
    <w:rsid w:val="614213C8"/>
    <w:rsid w:val="6145071A"/>
    <w:rsid w:val="614A5603"/>
    <w:rsid w:val="614D1FBB"/>
    <w:rsid w:val="614F49E2"/>
    <w:rsid w:val="61532759"/>
    <w:rsid w:val="61565A3F"/>
    <w:rsid w:val="615A312F"/>
    <w:rsid w:val="615C25A6"/>
    <w:rsid w:val="615D5386"/>
    <w:rsid w:val="6160619C"/>
    <w:rsid w:val="61616C24"/>
    <w:rsid w:val="616849D8"/>
    <w:rsid w:val="61693D2A"/>
    <w:rsid w:val="61747DE2"/>
    <w:rsid w:val="617A5F38"/>
    <w:rsid w:val="617F2279"/>
    <w:rsid w:val="617F354E"/>
    <w:rsid w:val="617F501F"/>
    <w:rsid w:val="61826B9A"/>
    <w:rsid w:val="61835B97"/>
    <w:rsid w:val="618648DC"/>
    <w:rsid w:val="6186668A"/>
    <w:rsid w:val="61882403"/>
    <w:rsid w:val="618B5A4F"/>
    <w:rsid w:val="61926DDD"/>
    <w:rsid w:val="61956F51"/>
    <w:rsid w:val="61994C6D"/>
    <w:rsid w:val="619A0388"/>
    <w:rsid w:val="619C1A0A"/>
    <w:rsid w:val="61A84853"/>
    <w:rsid w:val="61A94127"/>
    <w:rsid w:val="61AB60F1"/>
    <w:rsid w:val="61AC338F"/>
    <w:rsid w:val="61AE52F7"/>
    <w:rsid w:val="61B42017"/>
    <w:rsid w:val="61B74140"/>
    <w:rsid w:val="61B8795A"/>
    <w:rsid w:val="61C3168D"/>
    <w:rsid w:val="61C3512C"/>
    <w:rsid w:val="61D065E0"/>
    <w:rsid w:val="61D218D0"/>
    <w:rsid w:val="61D27EB7"/>
    <w:rsid w:val="61D72450"/>
    <w:rsid w:val="61D94A0C"/>
    <w:rsid w:val="61DA0784"/>
    <w:rsid w:val="61DA2E84"/>
    <w:rsid w:val="61DA69D6"/>
    <w:rsid w:val="61DB4C28"/>
    <w:rsid w:val="61DB6D9C"/>
    <w:rsid w:val="61E239A6"/>
    <w:rsid w:val="61E3468A"/>
    <w:rsid w:val="61E635CD"/>
    <w:rsid w:val="61E93D7E"/>
    <w:rsid w:val="61EB0BE3"/>
    <w:rsid w:val="61F07FA8"/>
    <w:rsid w:val="61F1653A"/>
    <w:rsid w:val="61F628E8"/>
    <w:rsid w:val="61F7440B"/>
    <w:rsid w:val="62000ED2"/>
    <w:rsid w:val="6200468F"/>
    <w:rsid w:val="62051CA5"/>
    <w:rsid w:val="62061D0E"/>
    <w:rsid w:val="62062035"/>
    <w:rsid w:val="620D0B5A"/>
    <w:rsid w:val="620E3DBB"/>
    <w:rsid w:val="621517BC"/>
    <w:rsid w:val="62175534"/>
    <w:rsid w:val="621912AD"/>
    <w:rsid w:val="621F43E9"/>
    <w:rsid w:val="62222F3A"/>
    <w:rsid w:val="62287742"/>
    <w:rsid w:val="62302A49"/>
    <w:rsid w:val="623065F6"/>
    <w:rsid w:val="62306C2E"/>
    <w:rsid w:val="62360F7F"/>
    <w:rsid w:val="623720B9"/>
    <w:rsid w:val="62373E29"/>
    <w:rsid w:val="623E1E4C"/>
    <w:rsid w:val="62402031"/>
    <w:rsid w:val="62422353"/>
    <w:rsid w:val="624C462A"/>
    <w:rsid w:val="62546789"/>
    <w:rsid w:val="62570027"/>
    <w:rsid w:val="62596FD0"/>
    <w:rsid w:val="625E7607"/>
    <w:rsid w:val="62612C54"/>
    <w:rsid w:val="62695FF0"/>
    <w:rsid w:val="626C101E"/>
    <w:rsid w:val="62773F76"/>
    <w:rsid w:val="627B3D15"/>
    <w:rsid w:val="628232F6"/>
    <w:rsid w:val="628250A4"/>
    <w:rsid w:val="628663E8"/>
    <w:rsid w:val="628A03FC"/>
    <w:rsid w:val="628A3147"/>
    <w:rsid w:val="62917095"/>
    <w:rsid w:val="62A07788"/>
    <w:rsid w:val="62A3326C"/>
    <w:rsid w:val="62A90EB7"/>
    <w:rsid w:val="62AB2480"/>
    <w:rsid w:val="62B05356"/>
    <w:rsid w:val="62B611F1"/>
    <w:rsid w:val="62BD7466"/>
    <w:rsid w:val="62BF638B"/>
    <w:rsid w:val="62C51434"/>
    <w:rsid w:val="62CA25A7"/>
    <w:rsid w:val="62CF7BBD"/>
    <w:rsid w:val="62D0444C"/>
    <w:rsid w:val="62D33B51"/>
    <w:rsid w:val="62D6719E"/>
    <w:rsid w:val="62D7400E"/>
    <w:rsid w:val="62D96C8E"/>
    <w:rsid w:val="62DE4C05"/>
    <w:rsid w:val="62EA0E9B"/>
    <w:rsid w:val="62EE2739"/>
    <w:rsid w:val="62F27950"/>
    <w:rsid w:val="63041F5D"/>
    <w:rsid w:val="63071A4D"/>
    <w:rsid w:val="630755A9"/>
    <w:rsid w:val="63091321"/>
    <w:rsid w:val="630930CF"/>
    <w:rsid w:val="630B6758"/>
    <w:rsid w:val="630C0E11"/>
    <w:rsid w:val="630D005B"/>
    <w:rsid w:val="631101D6"/>
    <w:rsid w:val="63132C32"/>
    <w:rsid w:val="63181F6B"/>
    <w:rsid w:val="631C2C21"/>
    <w:rsid w:val="631C382C"/>
    <w:rsid w:val="631F4D38"/>
    <w:rsid w:val="632048BD"/>
    <w:rsid w:val="6324615B"/>
    <w:rsid w:val="63251ED3"/>
    <w:rsid w:val="632717A7"/>
    <w:rsid w:val="632E6FDA"/>
    <w:rsid w:val="63307788"/>
    <w:rsid w:val="6333639E"/>
    <w:rsid w:val="6339287B"/>
    <w:rsid w:val="6340727D"/>
    <w:rsid w:val="634405AB"/>
    <w:rsid w:val="63472E3E"/>
    <w:rsid w:val="635643D6"/>
    <w:rsid w:val="63575504"/>
    <w:rsid w:val="635B4B4A"/>
    <w:rsid w:val="635F3637"/>
    <w:rsid w:val="636C365E"/>
    <w:rsid w:val="636D5D54"/>
    <w:rsid w:val="636E387A"/>
    <w:rsid w:val="63721D0E"/>
    <w:rsid w:val="6372336A"/>
    <w:rsid w:val="638135AD"/>
    <w:rsid w:val="638827A3"/>
    <w:rsid w:val="638A6C51"/>
    <w:rsid w:val="638C3D00"/>
    <w:rsid w:val="638D7235"/>
    <w:rsid w:val="638E2526"/>
    <w:rsid w:val="638F4315"/>
    <w:rsid w:val="63901A42"/>
    <w:rsid w:val="6393508F"/>
    <w:rsid w:val="639808F7"/>
    <w:rsid w:val="639B1A12"/>
    <w:rsid w:val="639C3F43"/>
    <w:rsid w:val="63A363CE"/>
    <w:rsid w:val="63A64DC2"/>
    <w:rsid w:val="63A7039D"/>
    <w:rsid w:val="63B21468"/>
    <w:rsid w:val="63B219B9"/>
    <w:rsid w:val="63B23B57"/>
    <w:rsid w:val="63B57B8D"/>
    <w:rsid w:val="63BB0188"/>
    <w:rsid w:val="63BD3EBA"/>
    <w:rsid w:val="63BE2AB2"/>
    <w:rsid w:val="63C65464"/>
    <w:rsid w:val="63C705E7"/>
    <w:rsid w:val="63CE228D"/>
    <w:rsid w:val="63D00091"/>
    <w:rsid w:val="63D133A8"/>
    <w:rsid w:val="63D7141F"/>
    <w:rsid w:val="63DA4A6C"/>
    <w:rsid w:val="63DC07E4"/>
    <w:rsid w:val="63E36016"/>
    <w:rsid w:val="63E43B3C"/>
    <w:rsid w:val="63E6385D"/>
    <w:rsid w:val="63EF46A7"/>
    <w:rsid w:val="63F0428F"/>
    <w:rsid w:val="63F773CC"/>
    <w:rsid w:val="63FA510E"/>
    <w:rsid w:val="64065861"/>
    <w:rsid w:val="640A35A3"/>
    <w:rsid w:val="640D6BEF"/>
    <w:rsid w:val="640E515F"/>
    <w:rsid w:val="640F0BB9"/>
    <w:rsid w:val="64144421"/>
    <w:rsid w:val="64197BDC"/>
    <w:rsid w:val="641A130C"/>
    <w:rsid w:val="6421269A"/>
    <w:rsid w:val="642277FE"/>
    <w:rsid w:val="642344A2"/>
    <w:rsid w:val="642A0284"/>
    <w:rsid w:val="64322AF9"/>
    <w:rsid w:val="64326656"/>
    <w:rsid w:val="64393E88"/>
    <w:rsid w:val="643B19AE"/>
    <w:rsid w:val="643E022A"/>
    <w:rsid w:val="644A7E43"/>
    <w:rsid w:val="644D348F"/>
    <w:rsid w:val="64550596"/>
    <w:rsid w:val="64620DB4"/>
    <w:rsid w:val="64634A61"/>
    <w:rsid w:val="64662B1A"/>
    <w:rsid w:val="6467505B"/>
    <w:rsid w:val="646A4F87"/>
    <w:rsid w:val="64760C38"/>
    <w:rsid w:val="647829F1"/>
    <w:rsid w:val="647B7FFD"/>
    <w:rsid w:val="647C3D75"/>
    <w:rsid w:val="647C42D9"/>
    <w:rsid w:val="647E189B"/>
    <w:rsid w:val="648167EC"/>
    <w:rsid w:val="64826DE3"/>
    <w:rsid w:val="648A46E4"/>
    <w:rsid w:val="64923598"/>
    <w:rsid w:val="64947FA2"/>
    <w:rsid w:val="64976E08"/>
    <w:rsid w:val="649C69A8"/>
    <w:rsid w:val="64A00315"/>
    <w:rsid w:val="64A60898"/>
    <w:rsid w:val="64A62BA0"/>
    <w:rsid w:val="64A758F9"/>
    <w:rsid w:val="64AF1B57"/>
    <w:rsid w:val="64AF7CA6"/>
    <w:rsid w:val="64B33C3A"/>
    <w:rsid w:val="64BF6B8F"/>
    <w:rsid w:val="64C25C2B"/>
    <w:rsid w:val="64C319A4"/>
    <w:rsid w:val="64D73165"/>
    <w:rsid w:val="64DE77A6"/>
    <w:rsid w:val="64DF4404"/>
    <w:rsid w:val="64E41E18"/>
    <w:rsid w:val="64E9765C"/>
    <w:rsid w:val="64EC0EFA"/>
    <w:rsid w:val="64EF053F"/>
    <w:rsid w:val="64EF072B"/>
    <w:rsid w:val="64F16511"/>
    <w:rsid w:val="64F32289"/>
    <w:rsid w:val="64FD6C64"/>
    <w:rsid w:val="64FE29DC"/>
    <w:rsid w:val="65006CC3"/>
    <w:rsid w:val="650414C0"/>
    <w:rsid w:val="650669B1"/>
    <w:rsid w:val="65073528"/>
    <w:rsid w:val="650B6F5C"/>
    <w:rsid w:val="65113AC4"/>
    <w:rsid w:val="65150451"/>
    <w:rsid w:val="65164D65"/>
    <w:rsid w:val="651B17E0"/>
    <w:rsid w:val="651E6BDA"/>
    <w:rsid w:val="652109E8"/>
    <w:rsid w:val="65253DEE"/>
    <w:rsid w:val="652561BA"/>
    <w:rsid w:val="652F51CB"/>
    <w:rsid w:val="6533428D"/>
    <w:rsid w:val="653528A1"/>
    <w:rsid w:val="653603C7"/>
    <w:rsid w:val="6536177E"/>
    <w:rsid w:val="65362175"/>
    <w:rsid w:val="65363F24"/>
    <w:rsid w:val="653B778C"/>
    <w:rsid w:val="653D3504"/>
    <w:rsid w:val="65401246"/>
    <w:rsid w:val="65404DA2"/>
    <w:rsid w:val="65420B1A"/>
    <w:rsid w:val="65440F0D"/>
    <w:rsid w:val="6545060B"/>
    <w:rsid w:val="65473957"/>
    <w:rsid w:val="6548459E"/>
    <w:rsid w:val="654900FB"/>
    <w:rsid w:val="654A5C21"/>
    <w:rsid w:val="654E0609"/>
    <w:rsid w:val="65521F0A"/>
    <w:rsid w:val="65532D27"/>
    <w:rsid w:val="655B7660"/>
    <w:rsid w:val="655C2B7E"/>
    <w:rsid w:val="655D5954"/>
    <w:rsid w:val="655D59BC"/>
    <w:rsid w:val="655D7702"/>
    <w:rsid w:val="655F4AD1"/>
    <w:rsid w:val="65646CE3"/>
    <w:rsid w:val="656B5ACE"/>
    <w:rsid w:val="657E3861"/>
    <w:rsid w:val="657E4040"/>
    <w:rsid w:val="65847385"/>
    <w:rsid w:val="65870C23"/>
    <w:rsid w:val="65896749"/>
    <w:rsid w:val="658C6239"/>
    <w:rsid w:val="658E1FB1"/>
    <w:rsid w:val="658F77B8"/>
    <w:rsid w:val="65960E66"/>
    <w:rsid w:val="65962C14"/>
    <w:rsid w:val="659D3FA3"/>
    <w:rsid w:val="65A17F37"/>
    <w:rsid w:val="65A74E21"/>
    <w:rsid w:val="65AB4E9E"/>
    <w:rsid w:val="65B116C2"/>
    <w:rsid w:val="65B45814"/>
    <w:rsid w:val="65B54FD2"/>
    <w:rsid w:val="65BE1D54"/>
    <w:rsid w:val="65C67EE0"/>
    <w:rsid w:val="65C77271"/>
    <w:rsid w:val="65CB4640"/>
    <w:rsid w:val="65D00ACC"/>
    <w:rsid w:val="65D5373C"/>
    <w:rsid w:val="65D774B5"/>
    <w:rsid w:val="65DA6FA5"/>
    <w:rsid w:val="65DF2A5C"/>
    <w:rsid w:val="65E362B1"/>
    <w:rsid w:val="65E41BD1"/>
    <w:rsid w:val="65EC0A86"/>
    <w:rsid w:val="65EE47FE"/>
    <w:rsid w:val="65F22540"/>
    <w:rsid w:val="65F77B57"/>
    <w:rsid w:val="65FE2039"/>
    <w:rsid w:val="65FF6A0B"/>
    <w:rsid w:val="660301A8"/>
    <w:rsid w:val="660C45AF"/>
    <w:rsid w:val="661204ED"/>
    <w:rsid w:val="661221A0"/>
    <w:rsid w:val="66131883"/>
    <w:rsid w:val="66134265"/>
    <w:rsid w:val="6618187B"/>
    <w:rsid w:val="661A55F3"/>
    <w:rsid w:val="661F0E5C"/>
    <w:rsid w:val="66202B8F"/>
    <w:rsid w:val="66212E26"/>
    <w:rsid w:val="66315729"/>
    <w:rsid w:val="66377F53"/>
    <w:rsid w:val="66384DD9"/>
    <w:rsid w:val="663A5F3D"/>
    <w:rsid w:val="663B1106"/>
    <w:rsid w:val="663B7C6B"/>
    <w:rsid w:val="663D0055"/>
    <w:rsid w:val="664408C2"/>
    <w:rsid w:val="6646463A"/>
    <w:rsid w:val="664A412A"/>
    <w:rsid w:val="664B451B"/>
    <w:rsid w:val="664F1741"/>
    <w:rsid w:val="66507267"/>
    <w:rsid w:val="665C746E"/>
    <w:rsid w:val="66612841"/>
    <w:rsid w:val="66644AC0"/>
    <w:rsid w:val="666C1B19"/>
    <w:rsid w:val="666C6A4D"/>
    <w:rsid w:val="66707909"/>
    <w:rsid w:val="66754F1F"/>
    <w:rsid w:val="6679056C"/>
    <w:rsid w:val="667A42E4"/>
    <w:rsid w:val="66842906"/>
    <w:rsid w:val="66862210"/>
    <w:rsid w:val="6686576C"/>
    <w:rsid w:val="66903B07"/>
    <w:rsid w:val="66925AD1"/>
    <w:rsid w:val="66954848"/>
    <w:rsid w:val="66A202A8"/>
    <w:rsid w:val="66A31A8D"/>
    <w:rsid w:val="66A55805"/>
    <w:rsid w:val="66A870A3"/>
    <w:rsid w:val="66A971B9"/>
    <w:rsid w:val="66AF0431"/>
    <w:rsid w:val="66AF21DF"/>
    <w:rsid w:val="66B50838"/>
    <w:rsid w:val="66B92AAE"/>
    <w:rsid w:val="66BD3B01"/>
    <w:rsid w:val="66C30D22"/>
    <w:rsid w:val="66CD6B09"/>
    <w:rsid w:val="66CF63DE"/>
    <w:rsid w:val="66D93700"/>
    <w:rsid w:val="66DF38C6"/>
    <w:rsid w:val="66E520A5"/>
    <w:rsid w:val="66E5373F"/>
    <w:rsid w:val="66E66980"/>
    <w:rsid w:val="66E778E6"/>
    <w:rsid w:val="66E82CEE"/>
    <w:rsid w:val="66E83943"/>
    <w:rsid w:val="66EC2AFF"/>
    <w:rsid w:val="66F10A4A"/>
    <w:rsid w:val="66F422E8"/>
    <w:rsid w:val="66F66D02"/>
    <w:rsid w:val="66F83B86"/>
    <w:rsid w:val="66FB5425"/>
    <w:rsid w:val="66FB7A23"/>
    <w:rsid w:val="67002A3B"/>
    <w:rsid w:val="67010C05"/>
    <w:rsid w:val="67024A05"/>
    <w:rsid w:val="6703252B"/>
    <w:rsid w:val="67065791"/>
    <w:rsid w:val="670818F0"/>
    <w:rsid w:val="67094B7B"/>
    <w:rsid w:val="670E4A09"/>
    <w:rsid w:val="67141D0B"/>
    <w:rsid w:val="67193AFD"/>
    <w:rsid w:val="671B5AC7"/>
    <w:rsid w:val="671E233D"/>
    <w:rsid w:val="671F55B7"/>
    <w:rsid w:val="67216329"/>
    <w:rsid w:val="67242BCD"/>
    <w:rsid w:val="67256946"/>
    <w:rsid w:val="67264120"/>
    <w:rsid w:val="672A0B89"/>
    <w:rsid w:val="673E1485"/>
    <w:rsid w:val="67452B44"/>
    <w:rsid w:val="674768BC"/>
    <w:rsid w:val="674A1F08"/>
    <w:rsid w:val="674A687E"/>
    <w:rsid w:val="6750270F"/>
    <w:rsid w:val="675039C2"/>
    <w:rsid w:val="675C6581"/>
    <w:rsid w:val="67684380"/>
    <w:rsid w:val="676905E0"/>
    <w:rsid w:val="67770271"/>
    <w:rsid w:val="67775F31"/>
    <w:rsid w:val="677A5B20"/>
    <w:rsid w:val="677B6565"/>
    <w:rsid w:val="67803B7C"/>
    <w:rsid w:val="67840AE2"/>
    <w:rsid w:val="679522B9"/>
    <w:rsid w:val="67982C74"/>
    <w:rsid w:val="67987117"/>
    <w:rsid w:val="679F4002"/>
    <w:rsid w:val="67A1421E"/>
    <w:rsid w:val="67A55390"/>
    <w:rsid w:val="67A61834"/>
    <w:rsid w:val="67A91325"/>
    <w:rsid w:val="67AC300C"/>
    <w:rsid w:val="67B04660"/>
    <w:rsid w:val="67B30601"/>
    <w:rsid w:val="67B53825"/>
    <w:rsid w:val="67B53827"/>
    <w:rsid w:val="67B63E1E"/>
    <w:rsid w:val="67B657F0"/>
    <w:rsid w:val="67B81568"/>
    <w:rsid w:val="67C03A60"/>
    <w:rsid w:val="67C25F42"/>
    <w:rsid w:val="67C65A33"/>
    <w:rsid w:val="67CB72D1"/>
    <w:rsid w:val="67CC0B6F"/>
    <w:rsid w:val="67D22629"/>
    <w:rsid w:val="67D52F54"/>
    <w:rsid w:val="67DB7004"/>
    <w:rsid w:val="67E75374"/>
    <w:rsid w:val="67EC1211"/>
    <w:rsid w:val="67EC599B"/>
    <w:rsid w:val="67EE0F29"/>
    <w:rsid w:val="67F3390B"/>
    <w:rsid w:val="67F500C6"/>
    <w:rsid w:val="67F51E74"/>
    <w:rsid w:val="67F72090"/>
    <w:rsid w:val="67F73E3E"/>
    <w:rsid w:val="67FB4C6E"/>
    <w:rsid w:val="67FD6F7B"/>
    <w:rsid w:val="68014B1A"/>
    <w:rsid w:val="680E1188"/>
    <w:rsid w:val="680E73DA"/>
    <w:rsid w:val="68126ECA"/>
    <w:rsid w:val="68142C42"/>
    <w:rsid w:val="68152516"/>
    <w:rsid w:val="681542C4"/>
    <w:rsid w:val="68182006"/>
    <w:rsid w:val="68195714"/>
    <w:rsid w:val="681B1173"/>
    <w:rsid w:val="681F1498"/>
    <w:rsid w:val="68273FF7"/>
    <w:rsid w:val="682B1D3A"/>
    <w:rsid w:val="682D4F2F"/>
    <w:rsid w:val="68352BB8"/>
    <w:rsid w:val="683530B2"/>
    <w:rsid w:val="68356714"/>
    <w:rsid w:val="683A1F7D"/>
    <w:rsid w:val="683A3D2B"/>
    <w:rsid w:val="683F57E5"/>
    <w:rsid w:val="6841155D"/>
    <w:rsid w:val="6848469A"/>
    <w:rsid w:val="684F3C7A"/>
    <w:rsid w:val="685407AB"/>
    <w:rsid w:val="6855268F"/>
    <w:rsid w:val="685E3EBD"/>
    <w:rsid w:val="686139AD"/>
    <w:rsid w:val="68633281"/>
    <w:rsid w:val="68646FFA"/>
    <w:rsid w:val="6865617D"/>
    <w:rsid w:val="68680C6F"/>
    <w:rsid w:val="68680E34"/>
    <w:rsid w:val="68725BBA"/>
    <w:rsid w:val="68752292"/>
    <w:rsid w:val="68784853"/>
    <w:rsid w:val="68790CF7"/>
    <w:rsid w:val="687A681D"/>
    <w:rsid w:val="687F5BE1"/>
    <w:rsid w:val="68833924"/>
    <w:rsid w:val="68863414"/>
    <w:rsid w:val="688805A3"/>
    <w:rsid w:val="688F1809"/>
    <w:rsid w:val="688F22C8"/>
    <w:rsid w:val="68925915"/>
    <w:rsid w:val="68931D9E"/>
    <w:rsid w:val="689478DF"/>
    <w:rsid w:val="6897756F"/>
    <w:rsid w:val="689A2A1B"/>
    <w:rsid w:val="68AA0ED1"/>
    <w:rsid w:val="68B33987"/>
    <w:rsid w:val="68B95597"/>
    <w:rsid w:val="68BC0BE4"/>
    <w:rsid w:val="68BC69A9"/>
    <w:rsid w:val="68BE495C"/>
    <w:rsid w:val="68C006D4"/>
    <w:rsid w:val="68C84020"/>
    <w:rsid w:val="68CA1553"/>
    <w:rsid w:val="68D45F2D"/>
    <w:rsid w:val="68D66492"/>
    <w:rsid w:val="68DB3760"/>
    <w:rsid w:val="68E048D2"/>
    <w:rsid w:val="68EA39A3"/>
    <w:rsid w:val="68F30B57"/>
    <w:rsid w:val="68F375F5"/>
    <w:rsid w:val="68F760C0"/>
    <w:rsid w:val="68F77E6E"/>
    <w:rsid w:val="68FD47DA"/>
    <w:rsid w:val="69036813"/>
    <w:rsid w:val="690818ED"/>
    <w:rsid w:val="690F401E"/>
    <w:rsid w:val="69150006"/>
    <w:rsid w:val="6918017E"/>
    <w:rsid w:val="691E364C"/>
    <w:rsid w:val="691E7A28"/>
    <w:rsid w:val="69225065"/>
    <w:rsid w:val="692549DB"/>
    <w:rsid w:val="6928751D"/>
    <w:rsid w:val="692C3FBB"/>
    <w:rsid w:val="693A0274"/>
    <w:rsid w:val="693A2DDA"/>
    <w:rsid w:val="693E5A9D"/>
    <w:rsid w:val="694035C3"/>
    <w:rsid w:val="6942558D"/>
    <w:rsid w:val="694D153E"/>
    <w:rsid w:val="694D7A8E"/>
    <w:rsid w:val="69561038"/>
    <w:rsid w:val="695B03FD"/>
    <w:rsid w:val="695D48EB"/>
    <w:rsid w:val="695E1C9B"/>
    <w:rsid w:val="695E7EED"/>
    <w:rsid w:val="695F6CD4"/>
    <w:rsid w:val="696372B1"/>
    <w:rsid w:val="696A6892"/>
    <w:rsid w:val="696E0130"/>
    <w:rsid w:val="6971278E"/>
    <w:rsid w:val="69731BEA"/>
    <w:rsid w:val="69780FAF"/>
    <w:rsid w:val="697A2F79"/>
    <w:rsid w:val="69874162"/>
    <w:rsid w:val="69881641"/>
    <w:rsid w:val="6990439B"/>
    <w:rsid w:val="69935DE8"/>
    <w:rsid w:val="69941325"/>
    <w:rsid w:val="69977A8C"/>
    <w:rsid w:val="699807EF"/>
    <w:rsid w:val="69981651"/>
    <w:rsid w:val="6999381C"/>
    <w:rsid w:val="699A7177"/>
    <w:rsid w:val="699B4C9D"/>
    <w:rsid w:val="699B6A4B"/>
    <w:rsid w:val="69AA4EE0"/>
    <w:rsid w:val="69B0699A"/>
    <w:rsid w:val="69B36F87"/>
    <w:rsid w:val="69B95123"/>
    <w:rsid w:val="69BA3375"/>
    <w:rsid w:val="69BD10B7"/>
    <w:rsid w:val="69BD4C13"/>
    <w:rsid w:val="69C02956"/>
    <w:rsid w:val="69CB3B0A"/>
    <w:rsid w:val="69CD0CF9"/>
    <w:rsid w:val="69CF3DD6"/>
    <w:rsid w:val="69D16911"/>
    <w:rsid w:val="69D32689"/>
    <w:rsid w:val="69D467B8"/>
    <w:rsid w:val="69D733AD"/>
    <w:rsid w:val="69D837FB"/>
    <w:rsid w:val="69DB11A3"/>
    <w:rsid w:val="69DB153D"/>
    <w:rsid w:val="69E14A1C"/>
    <w:rsid w:val="69E53867"/>
    <w:rsid w:val="69F525FF"/>
    <w:rsid w:val="69FE4B77"/>
    <w:rsid w:val="6A042EF7"/>
    <w:rsid w:val="6A0445F0"/>
    <w:rsid w:val="6A050368"/>
    <w:rsid w:val="6A0665BA"/>
    <w:rsid w:val="6A086555"/>
    <w:rsid w:val="6A0B3BD1"/>
    <w:rsid w:val="6A0C54B9"/>
    <w:rsid w:val="6A116D0D"/>
    <w:rsid w:val="6A126AF2"/>
    <w:rsid w:val="6A1C4030"/>
    <w:rsid w:val="6A1F6437"/>
    <w:rsid w:val="6A294057"/>
    <w:rsid w:val="6A2C121C"/>
    <w:rsid w:val="6A2E3D63"/>
    <w:rsid w:val="6A3273AF"/>
    <w:rsid w:val="6A360376"/>
    <w:rsid w:val="6A3F1ACC"/>
    <w:rsid w:val="6A4315BC"/>
    <w:rsid w:val="6A477F6A"/>
    <w:rsid w:val="6A4D3DDC"/>
    <w:rsid w:val="6A4D41E9"/>
    <w:rsid w:val="6A4F36E8"/>
    <w:rsid w:val="6A50413E"/>
    <w:rsid w:val="6A505BEF"/>
    <w:rsid w:val="6A57631E"/>
    <w:rsid w:val="6A5A6906"/>
    <w:rsid w:val="6A5C61DA"/>
    <w:rsid w:val="6A5D1F52"/>
    <w:rsid w:val="6A6D488B"/>
    <w:rsid w:val="6A771266"/>
    <w:rsid w:val="6A785127"/>
    <w:rsid w:val="6A786D8C"/>
    <w:rsid w:val="6A7C1419"/>
    <w:rsid w:val="6A7F011B"/>
    <w:rsid w:val="6A8355EC"/>
    <w:rsid w:val="6A883CBC"/>
    <w:rsid w:val="6A9242F2"/>
    <w:rsid w:val="6A9260A0"/>
    <w:rsid w:val="6A934D67"/>
    <w:rsid w:val="6A955B90"/>
    <w:rsid w:val="6A96353B"/>
    <w:rsid w:val="6A9737B1"/>
    <w:rsid w:val="6A9E4A45"/>
    <w:rsid w:val="6A9F1EAC"/>
    <w:rsid w:val="6AA13D0C"/>
    <w:rsid w:val="6AA22FB7"/>
    <w:rsid w:val="6AA3205B"/>
    <w:rsid w:val="6AA439BC"/>
    <w:rsid w:val="6AA656A7"/>
    <w:rsid w:val="6AAD4C88"/>
    <w:rsid w:val="6AAE27AE"/>
    <w:rsid w:val="6AAF6C52"/>
    <w:rsid w:val="6AB26742"/>
    <w:rsid w:val="6AB40E67"/>
    <w:rsid w:val="6ABA55F7"/>
    <w:rsid w:val="6ABC3EF9"/>
    <w:rsid w:val="6ACD4FC1"/>
    <w:rsid w:val="6ACE4BFE"/>
    <w:rsid w:val="6AD77E99"/>
    <w:rsid w:val="6ADA35A3"/>
    <w:rsid w:val="6ADC0A54"/>
    <w:rsid w:val="6ADE7537"/>
    <w:rsid w:val="6AF02DC7"/>
    <w:rsid w:val="6AF705F9"/>
    <w:rsid w:val="6AF97ECD"/>
    <w:rsid w:val="6AFD46F9"/>
    <w:rsid w:val="6B012A20"/>
    <w:rsid w:val="6B0672AC"/>
    <w:rsid w:val="6B080110"/>
    <w:rsid w:val="6B0A20DA"/>
    <w:rsid w:val="6B0D2DCF"/>
    <w:rsid w:val="6B142F59"/>
    <w:rsid w:val="6B160F51"/>
    <w:rsid w:val="6B1B7E43"/>
    <w:rsid w:val="6B272C8C"/>
    <w:rsid w:val="6B2F7D93"/>
    <w:rsid w:val="6B3057ED"/>
    <w:rsid w:val="6B364C7D"/>
    <w:rsid w:val="6B3709F5"/>
    <w:rsid w:val="6B45401D"/>
    <w:rsid w:val="6B460C38"/>
    <w:rsid w:val="6B4E7B4D"/>
    <w:rsid w:val="6B533A81"/>
    <w:rsid w:val="6B540C83"/>
    <w:rsid w:val="6B5670CE"/>
    <w:rsid w:val="6B567B6F"/>
    <w:rsid w:val="6B5B46E4"/>
    <w:rsid w:val="6B5D4C10"/>
    <w:rsid w:val="6B5E41D4"/>
    <w:rsid w:val="6B601CFA"/>
    <w:rsid w:val="6B642897"/>
    <w:rsid w:val="6B653436"/>
    <w:rsid w:val="6B6A08E0"/>
    <w:rsid w:val="6B6A7665"/>
    <w:rsid w:val="6B702C80"/>
    <w:rsid w:val="6B706F91"/>
    <w:rsid w:val="6B735ED1"/>
    <w:rsid w:val="6B806ECC"/>
    <w:rsid w:val="6B82328A"/>
    <w:rsid w:val="6B82622F"/>
    <w:rsid w:val="6B8F438D"/>
    <w:rsid w:val="6B916358"/>
    <w:rsid w:val="6B9D2F4E"/>
    <w:rsid w:val="6B9E0A74"/>
    <w:rsid w:val="6BA51CB8"/>
    <w:rsid w:val="6BAC13E3"/>
    <w:rsid w:val="6BAD2A66"/>
    <w:rsid w:val="6BAE0CB8"/>
    <w:rsid w:val="6BAF2C82"/>
    <w:rsid w:val="6BB40298"/>
    <w:rsid w:val="6BB805D1"/>
    <w:rsid w:val="6BB81B36"/>
    <w:rsid w:val="6BBB1626"/>
    <w:rsid w:val="6BBF04B2"/>
    <w:rsid w:val="6BC04E8F"/>
    <w:rsid w:val="6BC50EA9"/>
    <w:rsid w:val="6BC8789F"/>
    <w:rsid w:val="6BCA388B"/>
    <w:rsid w:val="6BCC041F"/>
    <w:rsid w:val="6BCC3834"/>
    <w:rsid w:val="6BD2012D"/>
    <w:rsid w:val="6BD34BC2"/>
    <w:rsid w:val="6BD526E8"/>
    <w:rsid w:val="6BD6158B"/>
    <w:rsid w:val="6BDC5CA0"/>
    <w:rsid w:val="6BDD7130"/>
    <w:rsid w:val="6BDE47B7"/>
    <w:rsid w:val="6BE05830"/>
    <w:rsid w:val="6BE40B7D"/>
    <w:rsid w:val="6BEB1F0C"/>
    <w:rsid w:val="6BEC358E"/>
    <w:rsid w:val="6BEF5F59"/>
    <w:rsid w:val="6BF46AF8"/>
    <w:rsid w:val="6BF568E6"/>
    <w:rsid w:val="6BF6265F"/>
    <w:rsid w:val="6BFB1A23"/>
    <w:rsid w:val="6C0256EC"/>
    <w:rsid w:val="6C060AF4"/>
    <w:rsid w:val="6C065736"/>
    <w:rsid w:val="6C07239D"/>
    <w:rsid w:val="6C0A7EB8"/>
    <w:rsid w:val="6C123536"/>
    <w:rsid w:val="6C133210"/>
    <w:rsid w:val="6C183322"/>
    <w:rsid w:val="6C1F48EA"/>
    <w:rsid w:val="6C2152D1"/>
    <w:rsid w:val="6C276CBC"/>
    <w:rsid w:val="6C2E5548"/>
    <w:rsid w:val="6C327B3B"/>
    <w:rsid w:val="6C33740F"/>
    <w:rsid w:val="6C353187"/>
    <w:rsid w:val="6C354DC5"/>
    <w:rsid w:val="6C4C227F"/>
    <w:rsid w:val="6C4E5FF7"/>
    <w:rsid w:val="6C510D6B"/>
    <w:rsid w:val="6C515640"/>
    <w:rsid w:val="6C515AE7"/>
    <w:rsid w:val="6C53360D"/>
    <w:rsid w:val="6C5549B4"/>
    <w:rsid w:val="6C5F0204"/>
    <w:rsid w:val="6C635F46"/>
    <w:rsid w:val="6C67530A"/>
    <w:rsid w:val="6C692D01"/>
    <w:rsid w:val="6C6A357A"/>
    <w:rsid w:val="6C6B0957"/>
    <w:rsid w:val="6C6E48EB"/>
    <w:rsid w:val="6C6E6C0B"/>
    <w:rsid w:val="6C7517D5"/>
    <w:rsid w:val="6C783074"/>
    <w:rsid w:val="6C784200"/>
    <w:rsid w:val="6C787517"/>
    <w:rsid w:val="6C8430D7"/>
    <w:rsid w:val="6C844C00"/>
    <w:rsid w:val="6C860D49"/>
    <w:rsid w:val="6C8E2897"/>
    <w:rsid w:val="6C953C26"/>
    <w:rsid w:val="6C9858E3"/>
    <w:rsid w:val="6C9D6561"/>
    <w:rsid w:val="6CA125CA"/>
    <w:rsid w:val="6CA30FC8"/>
    <w:rsid w:val="6CA332C1"/>
    <w:rsid w:val="6CA420BB"/>
    <w:rsid w:val="6CAF3D99"/>
    <w:rsid w:val="6CB144A4"/>
    <w:rsid w:val="6CB56076"/>
    <w:rsid w:val="6CC45EBD"/>
    <w:rsid w:val="6CD06C2F"/>
    <w:rsid w:val="6CD25B27"/>
    <w:rsid w:val="6CD56718"/>
    <w:rsid w:val="6CD75FEC"/>
    <w:rsid w:val="6CD92E29"/>
    <w:rsid w:val="6CD97FB6"/>
    <w:rsid w:val="6CDA5ADC"/>
    <w:rsid w:val="6CDC3602"/>
    <w:rsid w:val="6CDE3891"/>
    <w:rsid w:val="6CE93F71"/>
    <w:rsid w:val="6CEF5734"/>
    <w:rsid w:val="6CF3094C"/>
    <w:rsid w:val="6CF37CE2"/>
    <w:rsid w:val="6CF47A31"/>
    <w:rsid w:val="6CFF2439"/>
    <w:rsid w:val="6D0112BB"/>
    <w:rsid w:val="6D0D4104"/>
    <w:rsid w:val="6D1159A2"/>
    <w:rsid w:val="6D1303A1"/>
    <w:rsid w:val="6D1A3CAC"/>
    <w:rsid w:val="6D266F73"/>
    <w:rsid w:val="6D286848"/>
    <w:rsid w:val="6D3671B7"/>
    <w:rsid w:val="6D372F2F"/>
    <w:rsid w:val="6D3B4F62"/>
    <w:rsid w:val="6D3C3656"/>
    <w:rsid w:val="6D417909"/>
    <w:rsid w:val="6D486EEA"/>
    <w:rsid w:val="6D57537F"/>
    <w:rsid w:val="6D57712D"/>
    <w:rsid w:val="6D5D0BE7"/>
    <w:rsid w:val="6D604233"/>
    <w:rsid w:val="6D605FE2"/>
    <w:rsid w:val="6D667493"/>
    <w:rsid w:val="6D68758C"/>
    <w:rsid w:val="6D6F091A"/>
    <w:rsid w:val="6D6F4477"/>
    <w:rsid w:val="6D7101EF"/>
    <w:rsid w:val="6D723C4E"/>
    <w:rsid w:val="6D741A8D"/>
    <w:rsid w:val="6D747CDF"/>
    <w:rsid w:val="6D760E66"/>
    <w:rsid w:val="6D77332B"/>
    <w:rsid w:val="6D7B2E1B"/>
    <w:rsid w:val="6D7B4D9C"/>
    <w:rsid w:val="6D7D683A"/>
    <w:rsid w:val="6D8343C6"/>
    <w:rsid w:val="6D875BFC"/>
    <w:rsid w:val="6D88378A"/>
    <w:rsid w:val="6D8A5CBE"/>
    <w:rsid w:val="6D8A7502"/>
    <w:rsid w:val="6D8C31AF"/>
    <w:rsid w:val="6D8C5028"/>
    <w:rsid w:val="6D8D2B4F"/>
    <w:rsid w:val="6D8E6FF3"/>
    <w:rsid w:val="6D8F68C7"/>
    <w:rsid w:val="6D9143ED"/>
    <w:rsid w:val="6D967137"/>
    <w:rsid w:val="6D967C55"/>
    <w:rsid w:val="6D9702C2"/>
    <w:rsid w:val="6D9B526C"/>
    <w:rsid w:val="6DA22A9E"/>
    <w:rsid w:val="6DA34120"/>
    <w:rsid w:val="6DA63F32"/>
    <w:rsid w:val="6DAA3701"/>
    <w:rsid w:val="6DB12CE1"/>
    <w:rsid w:val="6DB33789"/>
    <w:rsid w:val="6DB8406F"/>
    <w:rsid w:val="6DB87489"/>
    <w:rsid w:val="6DB9234E"/>
    <w:rsid w:val="6DBD5004"/>
    <w:rsid w:val="6DBF513E"/>
    <w:rsid w:val="6DC60A8A"/>
    <w:rsid w:val="6DCF3167"/>
    <w:rsid w:val="6DCF6AFE"/>
    <w:rsid w:val="6DD24A05"/>
    <w:rsid w:val="6DD33566"/>
    <w:rsid w:val="6DDD7632"/>
    <w:rsid w:val="6DE170D3"/>
    <w:rsid w:val="6DE32C62"/>
    <w:rsid w:val="6DE704B1"/>
    <w:rsid w:val="6DF11851"/>
    <w:rsid w:val="6DF826BE"/>
    <w:rsid w:val="6DFB0400"/>
    <w:rsid w:val="6DFE2615"/>
    <w:rsid w:val="6E005A16"/>
    <w:rsid w:val="6E0948CB"/>
    <w:rsid w:val="6E097153"/>
    <w:rsid w:val="6E0C7F17"/>
    <w:rsid w:val="6E160D96"/>
    <w:rsid w:val="6E1A0886"/>
    <w:rsid w:val="6E1B015A"/>
    <w:rsid w:val="6E1C0D1D"/>
    <w:rsid w:val="6E2A6A7A"/>
    <w:rsid w:val="6E2C1A26"/>
    <w:rsid w:val="6E3631E6"/>
    <w:rsid w:val="6E3851B0"/>
    <w:rsid w:val="6E3D3153"/>
    <w:rsid w:val="6E3F653F"/>
    <w:rsid w:val="6E447033"/>
    <w:rsid w:val="6E4512D6"/>
    <w:rsid w:val="6E49116B"/>
    <w:rsid w:val="6E4B4CD1"/>
    <w:rsid w:val="6E5F098F"/>
    <w:rsid w:val="6E66128D"/>
    <w:rsid w:val="6E6715F2"/>
    <w:rsid w:val="6E69536A"/>
    <w:rsid w:val="6E697118"/>
    <w:rsid w:val="6E7973B3"/>
    <w:rsid w:val="6E851A78"/>
    <w:rsid w:val="6E8954B4"/>
    <w:rsid w:val="6E8C2E06"/>
    <w:rsid w:val="6E9028F6"/>
    <w:rsid w:val="6E91666F"/>
    <w:rsid w:val="6E916ACA"/>
    <w:rsid w:val="6E927932"/>
    <w:rsid w:val="6E934195"/>
    <w:rsid w:val="6E9A5523"/>
    <w:rsid w:val="6EA30EDF"/>
    <w:rsid w:val="6EAA2897"/>
    <w:rsid w:val="6EAC5256"/>
    <w:rsid w:val="6EAE0FCF"/>
    <w:rsid w:val="6EB011EB"/>
    <w:rsid w:val="6EB06071"/>
    <w:rsid w:val="6EB56801"/>
    <w:rsid w:val="6EB802B4"/>
    <w:rsid w:val="6EBC0F1A"/>
    <w:rsid w:val="6EBF4F8A"/>
    <w:rsid w:val="6EC1476E"/>
    <w:rsid w:val="6EC86534"/>
    <w:rsid w:val="6EC972E7"/>
    <w:rsid w:val="6ED749C9"/>
    <w:rsid w:val="6EDD75C9"/>
    <w:rsid w:val="6EE76183"/>
    <w:rsid w:val="6EE803D8"/>
    <w:rsid w:val="6EE82732"/>
    <w:rsid w:val="6EEA6B63"/>
    <w:rsid w:val="6EEA7AC9"/>
    <w:rsid w:val="6EEB1823"/>
    <w:rsid w:val="6EEB3DC4"/>
    <w:rsid w:val="6EEC6834"/>
    <w:rsid w:val="6EED5F9B"/>
    <w:rsid w:val="6EEE3485"/>
    <w:rsid w:val="6EEE3AC1"/>
    <w:rsid w:val="6EF75C78"/>
    <w:rsid w:val="6EFA06B8"/>
    <w:rsid w:val="6EFC7AD4"/>
    <w:rsid w:val="6EFD5AB2"/>
    <w:rsid w:val="6EFD5C1F"/>
    <w:rsid w:val="6F0357BE"/>
    <w:rsid w:val="6F0A08FB"/>
    <w:rsid w:val="6F0C5929"/>
    <w:rsid w:val="6F1057E5"/>
    <w:rsid w:val="6F1928EC"/>
    <w:rsid w:val="6F1E0E23"/>
    <w:rsid w:val="6F1E6154"/>
    <w:rsid w:val="6F235519"/>
    <w:rsid w:val="6F241291"/>
    <w:rsid w:val="6F244C95"/>
    <w:rsid w:val="6F273616"/>
    <w:rsid w:val="6F285225"/>
    <w:rsid w:val="6F2968A7"/>
    <w:rsid w:val="6F327E52"/>
    <w:rsid w:val="6F332BDE"/>
    <w:rsid w:val="6F34478A"/>
    <w:rsid w:val="6F36202D"/>
    <w:rsid w:val="6F3E2352"/>
    <w:rsid w:val="6F400FE6"/>
    <w:rsid w:val="6F4656AB"/>
    <w:rsid w:val="6F543924"/>
    <w:rsid w:val="6F55769C"/>
    <w:rsid w:val="6F596B1B"/>
    <w:rsid w:val="6F5B73A8"/>
    <w:rsid w:val="6F5F7596"/>
    <w:rsid w:val="6F6B6EC0"/>
    <w:rsid w:val="6F6D2C38"/>
    <w:rsid w:val="6F7447ED"/>
    <w:rsid w:val="6F7C2E7B"/>
    <w:rsid w:val="6F7E559F"/>
    <w:rsid w:val="6F8166E3"/>
    <w:rsid w:val="6F852BA1"/>
    <w:rsid w:val="6F897271"/>
    <w:rsid w:val="6F960B43"/>
    <w:rsid w:val="6F9938FE"/>
    <w:rsid w:val="6FA475BA"/>
    <w:rsid w:val="6FAA79E8"/>
    <w:rsid w:val="6FB0729E"/>
    <w:rsid w:val="6FBB7E47"/>
    <w:rsid w:val="6FBD18A2"/>
    <w:rsid w:val="6FBF45D4"/>
    <w:rsid w:val="6FC211D5"/>
    <w:rsid w:val="6FC50CC6"/>
    <w:rsid w:val="6FC9191A"/>
    <w:rsid w:val="6FCD251C"/>
    <w:rsid w:val="6FCD38F6"/>
    <w:rsid w:val="6FD40F09"/>
    <w:rsid w:val="6FDE3B35"/>
    <w:rsid w:val="6FDE7692"/>
    <w:rsid w:val="6FE07E43"/>
    <w:rsid w:val="6FE253D4"/>
    <w:rsid w:val="6FE532F1"/>
    <w:rsid w:val="6FE7013D"/>
    <w:rsid w:val="6FE91A27"/>
    <w:rsid w:val="6FEE1FCA"/>
    <w:rsid w:val="6FF26164"/>
    <w:rsid w:val="6FF869A5"/>
    <w:rsid w:val="700554C7"/>
    <w:rsid w:val="700C41FF"/>
    <w:rsid w:val="700E225D"/>
    <w:rsid w:val="701B7177"/>
    <w:rsid w:val="701C39A1"/>
    <w:rsid w:val="701E2184"/>
    <w:rsid w:val="70274864"/>
    <w:rsid w:val="702B71E2"/>
    <w:rsid w:val="702F7EED"/>
    <w:rsid w:val="70352E65"/>
    <w:rsid w:val="70357BF9"/>
    <w:rsid w:val="703A6FBE"/>
    <w:rsid w:val="70411408"/>
    <w:rsid w:val="704240C4"/>
    <w:rsid w:val="70455963"/>
    <w:rsid w:val="704C651B"/>
    <w:rsid w:val="704E2A69"/>
    <w:rsid w:val="70545BA6"/>
    <w:rsid w:val="70553DF8"/>
    <w:rsid w:val="70585696"/>
    <w:rsid w:val="70644B61"/>
    <w:rsid w:val="706933FF"/>
    <w:rsid w:val="7072034F"/>
    <w:rsid w:val="7073427E"/>
    <w:rsid w:val="70746064"/>
    <w:rsid w:val="70753FA4"/>
    <w:rsid w:val="707751DA"/>
    <w:rsid w:val="707B3132"/>
    <w:rsid w:val="7080699B"/>
    <w:rsid w:val="70827584"/>
    <w:rsid w:val="70840239"/>
    <w:rsid w:val="708446DD"/>
    <w:rsid w:val="70853FB1"/>
    <w:rsid w:val="70893AA1"/>
    <w:rsid w:val="708965E0"/>
    <w:rsid w:val="70912C03"/>
    <w:rsid w:val="709B0C67"/>
    <w:rsid w:val="709B35B6"/>
    <w:rsid w:val="70A1528F"/>
    <w:rsid w:val="70A15B5A"/>
    <w:rsid w:val="70A22DB5"/>
    <w:rsid w:val="70A24B63"/>
    <w:rsid w:val="70A408DB"/>
    <w:rsid w:val="70AB487B"/>
    <w:rsid w:val="70AC7790"/>
    <w:rsid w:val="70AE175A"/>
    <w:rsid w:val="70AE3508"/>
    <w:rsid w:val="70AE7531"/>
    <w:rsid w:val="70B07280"/>
    <w:rsid w:val="70B7060E"/>
    <w:rsid w:val="70C04FE9"/>
    <w:rsid w:val="70C920F0"/>
    <w:rsid w:val="70CD25AE"/>
    <w:rsid w:val="70D00087"/>
    <w:rsid w:val="70D0347E"/>
    <w:rsid w:val="70D86B89"/>
    <w:rsid w:val="70D95F92"/>
    <w:rsid w:val="70DA60AB"/>
    <w:rsid w:val="70DC0075"/>
    <w:rsid w:val="70DD189A"/>
    <w:rsid w:val="70DF1913"/>
    <w:rsid w:val="70E150EF"/>
    <w:rsid w:val="70E37655"/>
    <w:rsid w:val="70E4571F"/>
    <w:rsid w:val="70E707C8"/>
    <w:rsid w:val="70E77189"/>
    <w:rsid w:val="70E84C6C"/>
    <w:rsid w:val="70E91AA9"/>
    <w:rsid w:val="70EB650A"/>
    <w:rsid w:val="70F03888"/>
    <w:rsid w:val="70F16E84"/>
    <w:rsid w:val="70F27898"/>
    <w:rsid w:val="70F51A8A"/>
    <w:rsid w:val="70F669F3"/>
    <w:rsid w:val="70F829D5"/>
    <w:rsid w:val="70FA674D"/>
    <w:rsid w:val="70FF19A7"/>
    <w:rsid w:val="710453BE"/>
    <w:rsid w:val="710B095A"/>
    <w:rsid w:val="710D5340"/>
    <w:rsid w:val="710F044A"/>
    <w:rsid w:val="71125845"/>
    <w:rsid w:val="711E1809"/>
    <w:rsid w:val="7120731A"/>
    <w:rsid w:val="71220086"/>
    <w:rsid w:val="712612F0"/>
    <w:rsid w:val="71296F3C"/>
    <w:rsid w:val="712A3F12"/>
    <w:rsid w:val="71302AFD"/>
    <w:rsid w:val="71312ADB"/>
    <w:rsid w:val="71341C5F"/>
    <w:rsid w:val="71385D75"/>
    <w:rsid w:val="713C0B14"/>
    <w:rsid w:val="713C366E"/>
    <w:rsid w:val="713F5B44"/>
    <w:rsid w:val="71433A6D"/>
    <w:rsid w:val="71600CA6"/>
    <w:rsid w:val="7162489A"/>
    <w:rsid w:val="716E488C"/>
    <w:rsid w:val="716F2C97"/>
    <w:rsid w:val="7173590B"/>
    <w:rsid w:val="71802656"/>
    <w:rsid w:val="71836742"/>
    <w:rsid w:val="71844269"/>
    <w:rsid w:val="7185070D"/>
    <w:rsid w:val="718664C8"/>
    <w:rsid w:val="7189187F"/>
    <w:rsid w:val="718C1A9B"/>
    <w:rsid w:val="719C5A56"/>
    <w:rsid w:val="719D4981"/>
    <w:rsid w:val="71A1260E"/>
    <w:rsid w:val="71A37C91"/>
    <w:rsid w:val="71A64520"/>
    <w:rsid w:val="71AD28A8"/>
    <w:rsid w:val="71B752F6"/>
    <w:rsid w:val="71BB412E"/>
    <w:rsid w:val="71BE3C1E"/>
    <w:rsid w:val="71BE59CD"/>
    <w:rsid w:val="71BF5A52"/>
    <w:rsid w:val="71C1726B"/>
    <w:rsid w:val="71C254BD"/>
    <w:rsid w:val="71C32FE3"/>
    <w:rsid w:val="71C820E3"/>
    <w:rsid w:val="71D40D4C"/>
    <w:rsid w:val="71D46F9E"/>
    <w:rsid w:val="71D7083C"/>
    <w:rsid w:val="71E34245"/>
    <w:rsid w:val="71E67EC4"/>
    <w:rsid w:val="71E82A49"/>
    <w:rsid w:val="71E97186"/>
    <w:rsid w:val="71EC42E8"/>
    <w:rsid w:val="71ED1E0E"/>
    <w:rsid w:val="71F028B6"/>
    <w:rsid w:val="71F413EE"/>
    <w:rsid w:val="71F4319C"/>
    <w:rsid w:val="71F633B8"/>
    <w:rsid w:val="71F66F14"/>
    <w:rsid w:val="71FE401B"/>
    <w:rsid w:val="7203730E"/>
    <w:rsid w:val="72086C48"/>
    <w:rsid w:val="720A29C0"/>
    <w:rsid w:val="720B7CDC"/>
    <w:rsid w:val="720C087B"/>
    <w:rsid w:val="721203D8"/>
    <w:rsid w:val="72135D18"/>
    <w:rsid w:val="72141A90"/>
    <w:rsid w:val="72190E55"/>
    <w:rsid w:val="72247F25"/>
    <w:rsid w:val="72253C9E"/>
    <w:rsid w:val="72343EE1"/>
    <w:rsid w:val="72442376"/>
    <w:rsid w:val="72473C14"/>
    <w:rsid w:val="724834E8"/>
    <w:rsid w:val="724C7E10"/>
    <w:rsid w:val="72513C29"/>
    <w:rsid w:val="72554821"/>
    <w:rsid w:val="726102B7"/>
    <w:rsid w:val="72695938"/>
    <w:rsid w:val="726A7902"/>
    <w:rsid w:val="726F7529"/>
    <w:rsid w:val="72744FEC"/>
    <w:rsid w:val="7275252F"/>
    <w:rsid w:val="727662A7"/>
    <w:rsid w:val="72785B7B"/>
    <w:rsid w:val="728114F1"/>
    <w:rsid w:val="728269FA"/>
    <w:rsid w:val="72865C45"/>
    <w:rsid w:val="72915C55"/>
    <w:rsid w:val="72955A66"/>
    <w:rsid w:val="72A6053E"/>
    <w:rsid w:val="72A72905"/>
    <w:rsid w:val="72B53C33"/>
    <w:rsid w:val="72B62B48"/>
    <w:rsid w:val="72BB015E"/>
    <w:rsid w:val="72BF7C4E"/>
    <w:rsid w:val="72C2329A"/>
    <w:rsid w:val="72C473A3"/>
    <w:rsid w:val="72C5746D"/>
    <w:rsid w:val="72CA4821"/>
    <w:rsid w:val="72D07765"/>
    <w:rsid w:val="72D354A8"/>
    <w:rsid w:val="72D6565A"/>
    <w:rsid w:val="72DD6326"/>
    <w:rsid w:val="72DF5BFA"/>
    <w:rsid w:val="72E66F89"/>
    <w:rsid w:val="72EB27F1"/>
    <w:rsid w:val="72EE2610"/>
    <w:rsid w:val="72F13B80"/>
    <w:rsid w:val="72F378F8"/>
    <w:rsid w:val="72F81823"/>
    <w:rsid w:val="72FB055A"/>
    <w:rsid w:val="73131D48"/>
    <w:rsid w:val="7315161C"/>
    <w:rsid w:val="73196D06"/>
    <w:rsid w:val="731C6E4F"/>
    <w:rsid w:val="73221F8B"/>
    <w:rsid w:val="7322594F"/>
    <w:rsid w:val="732452B0"/>
    <w:rsid w:val="73247AB1"/>
    <w:rsid w:val="73263829"/>
    <w:rsid w:val="732D2CE4"/>
    <w:rsid w:val="73320420"/>
    <w:rsid w:val="73390E72"/>
    <w:rsid w:val="73415F19"/>
    <w:rsid w:val="73440153"/>
    <w:rsid w:val="734463A5"/>
    <w:rsid w:val="73465C7A"/>
    <w:rsid w:val="73504555"/>
    <w:rsid w:val="735417BE"/>
    <w:rsid w:val="735A7977"/>
    <w:rsid w:val="735C09CF"/>
    <w:rsid w:val="735F0AE9"/>
    <w:rsid w:val="736A5E0C"/>
    <w:rsid w:val="736B56E0"/>
    <w:rsid w:val="737050E8"/>
    <w:rsid w:val="7372081D"/>
    <w:rsid w:val="73734595"/>
    <w:rsid w:val="737A0C74"/>
    <w:rsid w:val="737A29C8"/>
    <w:rsid w:val="737D7091"/>
    <w:rsid w:val="737F734B"/>
    <w:rsid w:val="738467A2"/>
    <w:rsid w:val="73893DB8"/>
    <w:rsid w:val="738D38A8"/>
    <w:rsid w:val="738D5656"/>
    <w:rsid w:val="73927111"/>
    <w:rsid w:val="7395275D"/>
    <w:rsid w:val="7399049F"/>
    <w:rsid w:val="739A5FC5"/>
    <w:rsid w:val="739D2629"/>
    <w:rsid w:val="73A23E26"/>
    <w:rsid w:val="73AB1F81"/>
    <w:rsid w:val="73B06178"/>
    <w:rsid w:val="73B07597"/>
    <w:rsid w:val="73B13A3B"/>
    <w:rsid w:val="73B250BD"/>
    <w:rsid w:val="73B344DE"/>
    <w:rsid w:val="73B83F07"/>
    <w:rsid w:val="73B9644B"/>
    <w:rsid w:val="73BC23E0"/>
    <w:rsid w:val="73BD470B"/>
    <w:rsid w:val="73C000A0"/>
    <w:rsid w:val="73C31078"/>
    <w:rsid w:val="73C80D84"/>
    <w:rsid w:val="73CB617F"/>
    <w:rsid w:val="73CC7170"/>
    <w:rsid w:val="73CD3064"/>
    <w:rsid w:val="73D217C3"/>
    <w:rsid w:val="73D239B1"/>
    <w:rsid w:val="73D43285"/>
    <w:rsid w:val="73D50274"/>
    <w:rsid w:val="73D72923"/>
    <w:rsid w:val="73E62FB9"/>
    <w:rsid w:val="73E7745D"/>
    <w:rsid w:val="73EB293C"/>
    <w:rsid w:val="73EB2AF2"/>
    <w:rsid w:val="73F05BE5"/>
    <w:rsid w:val="73F756AE"/>
    <w:rsid w:val="73F76F74"/>
    <w:rsid w:val="73F85B5B"/>
    <w:rsid w:val="73FC27DC"/>
    <w:rsid w:val="73FE47A6"/>
    <w:rsid w:val="74011985"/>
    <w:rsid w:val="74054DCB"/>
    <w:rsid w:val="740610E5"/>
    <w:rsid w:val="740873D3"/>
    <w:rsid w:val="740F0761"/>
    <w:rsid w:val="741619FD"/>
    <w:rsid w:val="741B2C62"/>
    <w:rsid w:val="741C69DA"/>
    <w:rsid w:val="74273CFD"/>
    <w:rsid w:val="742F2BB2"/>
    <w:rsid w:val="743B50B2"/>
    <w:rsid w:val="743D52CE"/>
    <w:rsid w:val="7443665D"/>
    <w:rsid w:val="744C72C0"/>
    <w:rsid w:val="744F4048"/>
    <w:rsid w:val="744F43B3"/>
    <w:rsid w:val="744F6DB0"/>
    <w:rsid w:val="745443C6"/>
    <w:rsid w:val="7455660C"/>
    <w:rsid w:val="745727B9"/>
    <w:rsid w:val="74575C64"/>
    <w:rsid w:val="74581611"/>
    <w:rsid w:val="745D4F62"/>
    <w:rsid w:val="745D741C"/>
    <w:rsid w:val="745D771F"/>
    <w:rsid w:val="74606BF5"/>
    <w:rsid w:val="7464572C"/>
    <w:rsid w:val="7467234B"/>
    <w:rsid w:val="746F2FAE"/>
    <w:rsid w:val="747671D2"/>
    <w:rsid w:val="74786718"/>
    <w:rsid w:val="74791D0E"/>
    <w:rsid w:val="747B5DF7"/>
    <w:rsid w:val="748A7DE8"/>
    <w:rsid w:val="749176BA"/>
    <w:rsid w:val="749667BC"/>
    <w:rsid w:val="74975C19"/>
    <w:rsid w:val="74980757"/>
    <w:rsid w:val="7499002B"/>
    <w:rsid w:val="7499627D"/>
    <w:rsid w:val="749D7B1B"/>
    <w:rsid w:val="74A21550"/>
    <w:rsid w:val="74A215D5"/>
    <w:rsid w:val="74A40EAA"/>
    <w:rsid w:val="74A60897"/>
    <w:rsid w:val="74A83830"/>
    <w:rsid w:val="74AA4006"/>
    <w:rsid w:val="74B13FC3"/>
    <w:rsid w:val="74B22095"/>
    <w:rsid w:val="74B35591"/>
    <w:rsid w:val="74B3733F"/>
    <w:rsid w:val="74B82BA7"/>
    <w:rsid w:val="74BD1F6B"/>
    <w:rsid w:val="74C20C85"/>
    <w:rsid w:val="74C460BA"/>
    <w:rsid w:val="74C6415A"/>
    <w:rsid w:val="74CA4688"/>
    <w:rsid w:val="74CB6B3C"/>
    <w:rsid w:val="74D01DF4"/>
    <w:rsid w:val="74D07DDD"/>
    <w:rsid w:val="74D231A8"/>
    <w:rsid w:val="74D304DE"/>
    <w:rsid w:val="74D53759"/>
    <w:rsid w:val="74DB7AC1"/>
    <w:rsid w:val="74E078D2"/>
    <w:rsid w:val="74E219D2"/>
    <w:rsid w:val="74E25090"/>
    <w:rsid w:val="74E92D60"/>
    <w:rsid w:val="74EC45FF"/>
    <w:rsid w:val="74ED7305"/>
    <w:rsid w:val="74EE481B"/>
    <w:rsid w:val="74EE5C72"/>
    <w:rsid w:val="74EE65C9"/>
    <w:rsid w:val="74F10857"/>
    <w:rsid w:val="74F11C15"/>
    <w:rsid w:val="74F53239"/>
    <w:rsid w:val="74F5489D"/>
    <w:rsid w:val="74F72F88"/>
    <w:rsid w:val="74FA4F6E"/>
    <w:rsid w:val="74FB2D4D"/>
    <w:rsid w:val="74FC342C"/>
    <w:rsid w:val="74FF4332"/>
    <w:rsid w:val="75045DEC"/>
    <w:rsid w:val="75067747"/>
    <w:rsid w:val="7508182C"/>
    <w:rsid w:val="75095F74"/>
    <w:rsid w:val="750B71C1"/>
    <w:rsid w:val="750E1184"/>
    <w:rsid w:val="75130894"/>
    <w:rsid w:val="75154A19"/>
    <w:rsid w:val="7519750B"/>
    <w:rsid w:val="75236C06"/>
    <w:rsid w:val="7524023C"/>
    <w:rsid w:val="75257746"/>
    <w:rsid w:val="752B15CB"/>
    <w:rsid w:val="75304859"/>
    <w:rsid w:val="75321D1A"/>
    <w:rsid w:val="75324707"/>
    <w:rsid w:val="753543BD"/>
    <w:rsid w:val="753F0BD2"/>
    <w:rsid w:val="754700C8"/>
    <w:rsid w:val="75483236"/>
    <w:rsid w:val="75502DDF"/>
    <w:rsid w:val="75524DAA"/>
    <w:rsid w:val="755D1591"/>
    <w:rsid w:val="75605D9D"/>
    <w:rsid w:val="7561323F"/>
    <w:rsid w:val="756276E8"/>
    <w:rsid w:val="75642008"/>
    <w:rsid w:val="7564688B"/>
    <w:rsid w:val="75662603"/>
    <w:rsid w:val="75691BB6"/>
    <w:rsid w:val="756C7BB9"/>
    <w:rsid w:val="756D0933"/>
    <w:rsid w:val="75722DB2"/>
    <w:rsid w:val="757271DD"/>
    <w:rsid w:val="757271FA"/>
    <w:rsid w:val="75736ACE"/>
    <w:rsid w:val="757545F4"/>
    <w:rsid w:val="75786D3D"/>
    <w:rsid w:val="75805AAF"/>
    <w:rsid w:val="75852A82"/>
    <w:rsid w:val="75891404"/>
    <w:rsid w:val="75917CED"/>
    <w:rsid w:val="75A60C51"/>
    <w:rsid w:val="75AB2ED7"/>
    <w:rsid w:val="75AB4EDB"/>
    <w:rsid w:val="75AC5C2D"/>
    <w:rsid w:val="75B35B00"/>
    <w:rsid w:val="75B4336E"/>
    <w:rsid w:val="75B90985"/>
    <w:rsid w:val="75C235CF"/>
    <w:rsid w:val="75D43A11"/>
    <w:rsid w:val="75D67789"/>
    <w:rsid w:val="75D92DD5"/>
    <w:rsid w:val="75DC35CB"/>
    <w:rsid w:val="75E04B1D"/>
    <w:rsid w:val="75E1540A"/>
    <w:rsid w:val="75E15591"/>
    <w:rsid w:val="75E17EDC"/>
    <w:rsid w:val="75E654F2"/>
    <w:rsid w:val="75EA4FE2"/>
    <w:rsid w:val="75EB0D5A"/>
    <w:rsid w:val="75EC750B"/>
    <w:rsid w:val="75F0011F"/>
    <w:rsid w:val="75F53987"/>
    <w:rsid w:val="75FD3B5C"/>
    <w:rsid w:val="7601232C"/>
    <w:rsid w:val="760342F6"/>
    <w:rsid w:val="76051E1C"/>
    <w:rsid w:val="76080F77"/>
    <w:rsid w:val="760904D0"/>
    <w:rsid w:val="760D2A7F"/>
    <w:rsid w:val="7610431D"/>
    <w:rsid w:val="76124539"/>
    <w:rsid w:val="7614205F"/>
    <w:rsid w:val="76143E0D"/>
    <w:rsid w:val="7615169A"/>
    <w:rsid w:val="76165DD7"/>
    <w:rsid w:val="761756AB"/>
    <w:rsid w:val="761B51E4"/>
    <w:rsid w:val="76205CB7"/>
    <w:rsid w:val="7621477C"/>
    <w:rsid w:val="762C1A00"/>
    <w:rsid w:val="76352D46"/>
    <w:rsid w:val="76360227"/>
    <w:rsid w:val="76375D4D"/>
    <w:rsid w:val="76382839"/>
    <w:rsid w:val="763C6907"/>
    <w:rsid w:val="763D7808"/>
    <w:rsid w:val="763E2968"/>
    <w:rsid w:val="763E3477"/>
    <w:rsid w:val="7642033F"/>
    <w:rsid w:val="76435460"/>
    <w:rsid w:val="764729FC"/>
    <w:rsid w:val="76533D48"/>
    <w:rsid w:val="765468FF"/>
    <w:rsid w:val="76546C8E"/>
    <w:rsid w:val="765661D4"/>
    <w:rsid w:val="7657019E"/>
    <w:rsid w:val="765B39FF"/>
    <w:rsid w:val="765C6DF9"/>
    <w:rsid w:val="766C3C49"/>
    <w:rsid w:val="7671125F"/>
    <w:rsid w:val="76744178"/>
    <w:rsid w:val="767C01E0"/>
    <w:rsid w:val="768216BE"/>
    <w:rsid w:val="7684412B"/>
    <w:rsid w:val="7687606F"/>
    <w:rsid w:val="76883A7E"/>
    <w:rsid w:val="7688562D"/>
    <w:rsid w:val="768A0573"/>
    <w:rsid w:val="768B23FF"/>
    <w:rsid w:val="769242CB"/>
    <w:rsid w:val="76962A74"/>
    <w:rsid w:val="76983573"/>
    <w:rsid w:val="769D3E02"/>
    <w:rsid w:val="769E5415"/>
    <w:rsid w:val="769F401E"/>
    <w:rsid w:val="76AA29C3"/>
    <w:rsid w:val="76B352E5"/>
    <w:rsid w:val="76B70F6A"/>
    <w:rsid w:val="76BB072D"/>
    <w:rsid w:val="76BB24DB"/>
    <w:rsid w:val="76BC44B4"/>
    <w:rsid w:val="76C35D32"/>
    <w:rsid w:val="76C61836"/>
    <w:rsid w:val="76CE0460"/>
    <w:rsid w:val="76D0462E"/>
    <w:rsid w:val="76D24B93"/>
    <w:rsid w:val="76D57A40"/>
    <w:rsid w:val="76D6575B"/>
    <w:rsid w:val="76D90BB3"/>
    <w:rsid w:val="76DA65E1"/>
    <w:rsid w:val="76DF08BF"/>
    <w:rsid w:val="76E25CB9"/>
    <w:rsid w:val="76E41046"/>
    <w:rsid w:val="76E51777"/>
    <w:rsid w:val="76E539FB"/>
    <w:rsid w:val="76E557A9"/>
    <w:rsid w:val="76E9529A"/>
    <w:rsid w:val="76EA32EC"/>
    <w:rsid w:val="76EE465E"/>
    <w:rsid w:val="76EF6628"/>
    <w:rsid w:val="76F33B29"/>
    <w:rsid w:val="76F51E90"/>
    <w:rsid w:val="76F868AE"/>
    <w:rsid w:val="76FB6D7B"/>
    <w:rsid w:val="76FF6781"/>
    <w:rsid w:val="76FF686B"/>
    <w:rsid w:val="770025E3"/>
    <w:rsid w:val="770C71DA"/>
    <w:rsid w:val="770D709B"/>
    <w:rsid w:val="770E4D00"/>
    <w:rsid w:val="77122E6F"/>
    <w:rsid w:val="77147E3D"/>
    <w:rsid w:val="771A0A72"/>
    <w:rsid w:val="771C29C5"/>
    <w:rsid w:val="771D2C61"/>
    <w:rsid w:val="77212C85"/>
    <w:rsid w:val="77242776"/>
    <w:rsid w:val="7727782A"/>
    <w:rsid w:val="77291B3A"/>
    <w:rsid w:val="772B58B2"/>
    <w:rsid w:val="772C64B4"/>
    <w:rsid w:val="772F411F"/>
    <w:rsid w:val="77416534"/>
    <w:rsid w:val="77435C67"/>
    <w:rsid w:val="7743777E"/>
    <w:rsid w:val="774B7D02"/>
    <w:rsid w:val="774C75D7"/>
    <w:rsid w:val="774E1408"/>
    <w:rsid w:val="774F0B38"/>
    <w:rsid w:val="77562203"/>
    <w:rsid w:val="775766A7"/>
    <w:rsid w:val="775C50DC"/>
    <w:rsid w:val="77692D92"/>
    <w:rsid w:val="7772528F"/>
    <w:rsid w:val="777803CC"/>
    <w:rsid w:val="77780648"/>
    <w:rsid w:val="777D1F12"/>
    <w:rsid w:val="778009C3"/>
    <w:rsid w:val="778154D2"/>
    <w:rsid w:val="778C3E77"/>
    <w:rsid w:val="778C4E61"/>
    <w:rsid w:val="778D1F6A"/>
    <w:rsid w:val="779134BC"/>
    <w:rsid w:val="77933457"/>
    <w:rsid w:val="77951B06"/>
    <w:rsid w:val="779D6E8E"/>
    <w:rsid w:val="779E208D"/>
    <w:rsid w:val="779F3B61"/>
    <w:rsid w:val="77A67671"/>
    <w:rsid w:val="77A97905"/>
    <w:rsid w:val="77AB254F"/>
    <w:rsid w:val="77AD4519"/>
    <w:rsid w:val="77B56661"/>
    <w:rsid w:val="77B92EBE"/>
    <w:rsid w:val="77BC29AE"/>
    <w:rsid w:val="77C92451"/>
    <w:rsid w:val="77D31B2E"/>
    <w:rsid w:val="77D6360D"/>
    <w:rsid w:val="77D67BBF"/>
    <w:rsid w:val="77DC095A"/>
    <w:rsid w:val="77DD4321"/>
    <w:rsid w:val="77DE57B1"/>
    <w:rsid w:val="77E12415"/>
    <w:rsid w:val="77E55155"/>
    <w:rsid w:val="77E71CEE"/>
    <w:rsid w:val="77EA751B"/>
    <w:rsid w:val="77F55EC0"/>
    <w:rsid w:val="77F953AA"/>
    <w:rsid w:val="77FC0C7C"/>
    <w:rsid w:val="77FD0061"/>
    <w:rsid w:val="77FE796C"/>
    <w:rsid w:val="780954C8"/>
    <w:rsid w:val="780F6F82"/>
    <w:rsid w:val="781520BE"/>
    <w:rsid w:val="78177082"/>
    <w:rsid w:val="781C5C76"/>
    <w:rsid w:val="781D4AF8"/>
    <w:rsid w:val="781E0F73"/>
    <w:rsid w:val="782347DB"/>
    <w:rsid w:val="782B18E2"/>
    <w:rsid w:val="78311B89"/>
    <w:rsid w:val="78372035"/>
    <w:rsid w:val="78397B5B"/>
    <w:rsid w:val="783E33C3"/>
    <w:rsid w:val="78436C2C"/>
    <w:rsid w:val="78505A11"/>
    <w:rsid w:val="785859A5"/>
    <w:rsid w:val="785E2CA7"/>
    <w:rsid w:val="786B26DA"/>
    <w:rsid w:val="786D3CA8"/>
    <w:rsid w:val="786D5A56"/>
    <w:rsid w:val="78770683"/>
    <w:rsid w:val="78771BF8"/>
    <w:rsid w:val="787768D5"/>
    <w:rsid w:val="788626BE"/>
    <w:rsid w:val="78970D25"/>
    <w:rsid w:val="78985EEC"/>
    <w:rsid w:val="789D27E0"/>
    <w:rsid w:val="789D6225"/>
    <w:rsid w:val="78A000BA"/>
    <w:rsid w:val="78A34D73"/>
    <w:rsid w:val="78A70F68"/>
    <w:rsid w:val="78A76B46"/>
    <w:rsid w:val="78A771BA"/>
    <w:rsid w:val="78A96B1D"/>
    <w:rsid w:val="78AA0A59"/>
    <w:rsid w:val="78AA6CAB"/>
    <w:rsid w:val="78AE5E65"/>
    <w:rsid w:val="78B6564F"/>
    <w:rsid w:val="78BB7662"/>
    <w:rsid w:val="78C733B9"/>
    <w:rsid w:val="78CA2EA9"/>
    <w:rsid w:val="78CC09CF"/>
    <w:rsid w:val="78CF226D"/>
    <w:rsid w:val="78D67AA0"/>
    <w:rsid w:val="78D9133E"/>
    <w:rsid w:val="78DB6C4C"/>
    <w:rsid w:val="78DE5373"/>
    <w:rsid w:val="78DE6954"/>
    <w:rsid w:val="78E636B9"/>
    <w:rsid w:val="78E63D5F"/>
    <w:rsid w:val="78E751EF"/>
    <w:rsid w:val="78EB68CB"/>
    <w:rsid w:val="78EC1071"/>
    <w:rsid w:val="78F27591"/>
    <w:rsid w:val="78F35D06"/>
    <w:rsid w:val="78F50957"/>
    <w:rsid w:val="78FC3213"/>
    <w:rsid w:val="79017347"/>
    <w:rsid w:val="79021DF7"/>
    <w:rsid w:val="790939D1"/>
    <w:rsid w:val="791201AB"/>
    <w:rsid w:val="79157423"/>
    <w:rsid w:val="791B40DF"/>
    <w:rsid w:val="791F3EF0"/>
    <w:rsid w:val="791F70CB"/>
    <w:rsid w:val="792273F9"/>
    <w:rsid w:val="79232871"/>
    <w:rsid w:val="79254583"/>
    <w:rsid w:val="79297BCF"/>
    <w:rsid w:val="79366790"/>
    <w:rsid w:val="793D7B1F"/>
    <w:rsid w:val="79490272"/>
    <w:rsid w:val="794909BC"/>
    <w:rsid w:val="794F33AE"/>
    <w:rsid w:val="795B1D53"/>
    <w:rsid w:val="796055BB"/>
    <w:rsid w:val="79694470"/>
    <w:rsid w:val="796E5F2A"/>
    <w:rsid w:val="796F62A7"/>
    <w:rsid w:val="79720F5A"/>
    <w:rsid w:val="79725A1A"/>
    <w:rsid w:val="7973301B"/>
    <w:rsid w:val="79742119"/>
    <w:rsid w:val="7975478C"/>
    <w:rsid w:val="79756C05"/>
    <w:rsid w:val="797B741B"/>
    <w:rsid w:val="798E3ED6"/>
    <w:rsid w:val="798E6DA3"/>
    <w:rsid w:val="798F6D20"/>
    <w:rsid w:val="79915775"/>
    <w:rsid w:val="79927E6B"/>
    <w:rsid w:val="79951709"/>
    <w:rsid w:val="799556E1"/>
    <w:rsid w:val="79997202"/>
    <w:rsid w:val="799C0FD5"/>
    <w:rsid w:val="799C6753"/>
    <w:rsid w:val="79A050D4"/>
    <w:rsid w:val="79A225C5"/>
    <w:rsid w:val="79AA3769"/>
    <w:rsid w:val="79AC0800"/>
    <w:rsid w:val="79AE6327"/>
    <w:rsid w:val="79B102D4"/>
    <w:rsid w:val="79BA4CCB"/>
    <w:rsid w:val="79BF22E2"/>
    <w:rsid w:val="79C020A2"/>
    <w:rsid w:val="79D10B6F"/>
    <w:rsid w:val="79D20FEE"/>
    <w:rsid w:val="79D73ACF"/>
    <w:rsid w:val="79D77D74"/>
    <w:rsid w:val="79D833A4"/>
    <w:rsid w:val="79D96796"/>
    <w:rsid w:val="79DC2E94"/>
    <w:rsid w:val="79DF4732"/>
    <w:rsid w:val="79E24222"/>
    <w:rsid w:val="79E45E91"/>
    <w:rsid w:val="79E832B9"/>
    <w:rsid w:val="79E93803"/>
    <w:rsid w:val="79EB30D7"/>
    <w:rsid w:val="79F24465"/>
    <w:rsid w:val="79FC004D"/>
    <w:rsid w:val="79FC1788"/>
    <w:rsid w:val="79FE72AE"/>
    <w:rsid w:val="79FF6B82"/>
    <w:rsid w:val="7A013357"/>
    <w:rsid w:val="7A014471"/>
    <w:rsid w:val="7A094344"/>
    <w:rsid w:val="7A0D4155"/>
    <w:rsid w:val="7A10700A"/>
    <w:rsid w:val="7A124B07"/>
    <w:rsid w:val="7A17211E"/>
    <w:rsid w:val="7A214D4A"/>
    <w:rsid w:val="7A22231A"/>
    <w:rsid w:val="7A24780B"/>
    <w:rsid w:val="7A290118"/>
    <w:rsid w:val="7A2B5BC9"/>
    <w:rsid w:val="7A2F3CBE"/>
    <w:rsid w:val="7A33472F"/>
    <w:rsid w:val="7A396538"/>
    <w:rsid w:val="7A3E58FC"/>
    <w:rsid w:val="7A405404"/>
    <w:rsid w:val="7A41363F"/>
    <w:rsid w:val="7A420DE5"/>
    <w:rsid w:val="7A483BEB"/>
    <w:rsid w:val="7A4A42A1"/>
    <w:rsid w:val="7A4F7B0A"/>
    <w:rsid w:val="7A513882"/>
    <w:rsid w:val="7A514FE2"/>
    <w:rsid w:val="7A55265D"/>
    <w:rsid w:val="7A58117B"/>
    <w:rsid w:val="7A5B3793"/>
    <w:rsid w:val="7A5B64AE"/>
    <w:rsid w:val="7A61783D"/>
    <w:rsid w:val="7A644B7F"/>
    <w:rsid w:val="7A684AAF"/>
    <w:rsid w:val="7A6B1788"/>
    <w:rsid w:val="7A761A22"/>
    <w:rsid w:val="7A7725C1"/>
    <w:rsid w:val="7A795A34"/>
    <w:rsid w:val="7A7F0907"/>
    <w:rsid w:val="7A831561"/>
    <w:rsid w:val="7A842B47"/>
    <w:rsid w:val="7A8552D9"/>
    <w:rsid w:val="7A8A69B9"/>
    <w:rsid w:val="7A8A6D94"/>
    <w:rsid w:val="7A8B158A"/>
    <w:rsid w:val="7A911E35"/>
    <w:rsid w:val="7A9167BD"/>
    <w:rsid w:val="7A992B33"/>
    <w:rsid w:val="7A9B4AFD"/>
    <w:rsid w:val="7AAF67FA"/>
    <w:rsid w:val="7AB7745D"/>
    <w:rsid w:val="7AB94F83"/>
    <w:rsid w:val="7ABB6F4D"/>
    <w:rsid w:val="7ABD2CC5"/>
    <w:rsid w:val="7ABD495E"/>
    <w:rsid w:val="7AC001C9"/>
    <w:rsid w:val="7AC11659"/>
    <w:rsid w:val="7AC1208A"/>
    <w:rsid w:val="7AC51C39"/>
    <w:rsid w:val="7AC5601E"/>
    <w:rsid w:val="7AC57DCC"/>
    <w:rsid w:val="7ACB0136"/>
    <w:rsid w:val="7ACB2CF4"/>
    <w:rsid w:val="7AD04FB2"/>
    <w:rsid w:val="7ADA65C4"/>
    <w:rsid w:val="7ADF4BE2"/>
    <w:rsid w:val="7AE2097E"/>
    <w:rsid w:val="7AEC71D1"/>
    <w:rsid w:val="7AEF2658"/>
    <w:rsid w:val="7AF81F4F"/>
    <w:rsid w:val="7AF91823"/>
    <w:rsid w:val="7B01022D"/>
    <w:rsid w:val="7B0703E4"/>
    <w:rsid w:val="7B084A14"/>
    <w:rsid w:val="7B087CB8"/>
    <w:rsid w:val="7B114DBF"/>
    <w:rsid w:val="7B1461A5"/>
    <w:rsid w:val="7B1618E5"/>
    <w:rsid w:val="7B22117E"/>
    <w:rsid w:val="7B25086A"/>
    <w:rsid w:val="7B260AB7"/>
    <w:rsid w:val="7B2D37A3"/>
    <w:rsid w:val="7B2F16E9"/>
    <w:rsid w:val="7B2F3497"/>
    <w:rsid w:val="7B31395C"/>
    <w:rsid w:val="7B340AAD"/>
    <w:rsid w:val="7B4038F6"/>
    <w:rsid w:val="7B4056A4"/>
    <w:rsid w:val="7B4707E1"/>
    <w:rsid w:val="7B542EFE"/>
    <w:rsid w:val="7B580D75"/>
    <w:rsid w:val="7B582C81"/>
    <w:rsid w:val="7B5F5B2A"/>
    <w:rsid w:val="7B6067B5"/>
    <w:rsid w:val="7B672C31"/>
    <w:rsid w:val="7B6F03A6"/>
    <w:rsid w:val="7B735A7A"/>
    <w:rsid w:val="7B7F441F"/>
    <w:rsid w:val="7B833D31"/>
    <w:rsid w:val="7B857048"/>
    <w:rsid w:val="7B876E2F"/>
    <w:rsid w:val="7B8B2DC3"/>
    <w:rsid w:val="7B8D6B04"/>
    <w:rsid w:val="7B931E30"/>
    <w:rsid w:val="7B9652C4"/>
    <w:rsid w:val="7B9800C8"/>
    <w:rsid w:val="7BA172BA"/>
    <w:rsid w:val="7BA45C33"/>
    <w:rsid w:val="7BA774D1"/>
    <w:rsid w:val="7BAC2D3A"/>
    <w:rsid w:val="7BAF7DB0"/>
    <w:rsid w:val="7BB3231A"/>
    <w:rsid w:val="7BBA60F3"/>
    <w:rsid w:val="7BBD0AA3"/>
    <w:rsid w:val="7BC41E31"/>
    <w:rsid w:val="7BD05D0E"/>
    <w:rsid w:val="7BD56B80"/>
    <w:rsid w:val="7BD6763A"/>
    <w:rsid w:val="7BD81D81"/>
    <w:rsid w:val="7BDB744B"/>
    <w:rsid w:val="7BDC53CD"/>
    <w:rsid w:val="7BE349AD"/>
    <w:rsid w:val="7BE67FFA"/>
    <w:rsid w:val="7BF66C24"/>
    <w:rsid w:val="7BFD27E5"/>
    <w:rsid w:val="7C02295A"/>
    <w:rsid w:val="7C030BAC"/>
    <w:rsid w:val="7C037F97"/>
    <w:rsid w:val="7C071389"/>
    <w:rsid w:val="7C120DEF"/>
    <w:rsid w:val="7C1F3040"/>
    <w:rsid w:val="7C1F350C"/>
    <w:rsid w:val="7C2A0D99"/>
    <w:rsid w:val="7C2A25DC"/>
    <w:rsid w:val="7C2B1258"/>
    <w:rsid w:val="7C2F7BF3"/>
    <w:rsid w:val="7C300245"/>
    <w:rsid w:val="7C3C447F"/>
    <w:rsid w:val="7C3C6C20"/>
    <w:rsid w:val="7C3D5A0E"/>
    <w:rsid w:val="7C3E0C93"/>
    <w:rsid w:val="7C3E72F6"/>
    <w:rsid w:val="7C3F770A"/>
    <w:rsid w:val="7C413482"/>
    <w:rsid w:val="7C444D20"/>
    <w:rsid w:val="7C4D1E27"/>
    <w:rsid w:val="7C5E077A"/>
    <w:rsid w:val="7C5F7DAC"/>
    <w:rsid w:val="7C603012"/>
    <w:rsid w:val="7C615BE3"/>
    <w:rsid w:val="7C686C61"/>
    <w:rsid w:val="7C6962ED"/>
    <w:rsid w:val="7C6B6751"/>
    <w:rsid w:val="7C6D36CA"/>
    <w:rsid w:val="7C6F57E2"/>
    <w:rsid w:val="7C72188D"/>
    <w:rsid w:val="7C792C1C"/>
    <w:rsid w:val="7C793A2F"/>
    <w:rsid w:val="7C7C44BA"/>
    <w:rsid w:val="7C7E1AF1"/>
    <w:rsid w:val="7C885555"/>
    <w:rsid w:val="7C8B0BA1"/>
    <w:rsid w:val="7C8D4919"/>
    <w:rsid w:val="7C8D66C7"/>
    <w:rsid w:val="7C943EFA"/>
    <w:rsid w:val="7C983AE0"/>
    <w:rsid w:val="7C9932BE"/>
    <w:rsid w:val="7C9B5288"/>
    <w:rsid w:val="7C9C6069"/>
    <w:rsid w:val="7CA53A11"/>
    <w:rsid w:val="7CAA5868"/>
    <w:rsid w:val="7CAC559F"/>
    <w:rsid w:val="7CB1685A"/>
    <w:rsid w:val="7CB93960"/>
    <w:rsid w:val="7CC3033B"/>
    <w:rsid w:val="7CC3658D"/>
    <w:rsid w:val="7CC3799C"/>
    <w:rsid w:val="7CC876FF"/>
    <w:rsid w:val="7CCA791B"/>
    <w:rsid w:val="7CCB2214"/>
    <w:rsid w:val="7CD73DE6"/>
    <w:rsid w:val="7CD9190C"/>
    <w:rsid w:val="7CE16A13"/>
    <w:rsid w:val="7CE50341"/>
    <w:rsid w:val="7CEA2559"/>
    <w:rsid w:val="7CEB31AB"/>
    <w:rsid w:val="7CEF40A5"/>
    <w:rsid w:val="7CF2291D"/>
    <w:rsid w:val="7CF60F14"/>
    <w:rsid w:val="7D006E99"/>
    <w:rsid w:val="7D010F82"/>
    <w:rsid w:val="7D06128C"/>
    <w:rsid w:val="7D0D7525"/>
    <w:rsid w:val="7D0F1BE7"/>
    <w:rsid w:val="7D0F3580"/>
    <w:rsid w:val="7D107E15"/>
    <w:rsid w:val="7D133397"/>
    <w:rsid w:val="7D172435"/>
    <w:rsid w:val="7D175C4D"/>
    <w:rsid w:val="7D2232B3"/>
    <w:rsid w:val="7D2863F0"/>
    <w:rsid w:val="7D344D95"/>
    <w:rsid w:val="7D4303A3"/>
    <w:rsid w:val="7D43322A"/>
    <w:rsid w:val="7D480840"/>
    <w:rsid w:val="7D480A62"/>
    <w:rsid w:val="7D4960AF"/>
    <w:rsid w:val="7D4F15A2"/>
    <w:rsid w:val="7D5176F5"/>
    <w:rsid w:val="7D566D23"/>
    <w:rsid w:val="7D5947FB"/>
    <w:rsid w:val="7D5D18DC"/>
    <w:rsid w:val="7D627B5B"/>
    <w:rsid w:val="7D63031F"/>
    <w:rsid w:val="7D657644"/>
    <w:rsid w:val="7D6733BC"/>
    <w:rsid w:val="7D673D8B"/>
    <w:rsid w:val="7D692C90"/>
    <w:rsid w:val="7D6A6376"/>
    <w:rsid w:val="7D6A6721"/>
    <w:rsid w:val="7D6C4C9B"/>
    <w:rsid w:val="7D6D6672"/>
    <w:rsid w:val="7D6E02A7"/>
    <w:rsid w:val="7D6F2271"/>
    <w:rsid w:val="7D752545"/>
    <w:rsid w:val="7D796C4C"/>
    <w:rsid w:val="7D7B6E68"/>
    <w:rsid w:val="7D7F24B4"/>
    <w:rsid w:val="7D871368"/>
    <w:rsid w:val="7D8C2E23"/>
    <w:rsid w:val="7D8E0949"/>
    <w:rsid w:val="7D910439"/>
    <w:rsid w:val="7D91708B"/>
    <w:rsid w:val="7D961A6D"/>
    <w:rsid w:val="7D965A4F"/>
    <w:rsid w:val="7D9A5540"/>
    <w:rsid w:val="7D9B7972"/>
    <w:rsid w:val="7D9C58DF"/>
    <w:rsid w:val="7D9F11E6"/>
    <w:rsid w:val="7DA45501"/>
    <w:rsid w:val="7DAF6705"/>
    <w:rsid w:val="7DB57BC7"/>
    <w:rsid w:val="7DB83C18"/>
    <w:rsid w:val="7DBB1AC4"/>
    <w:rsid w:val="7DC162AC"/>
    <w:rsid w:val="7DC37CA5"/>
    <w:rsid w:val="7DC9346F"/>
    <w:rsid w:val="7DC9372F"/>
    <w:rsid w:val="7DCA095D"/>
    <w:rsid w:val="7DCD75AF"/>
    <w:rsid w:val="7DCE343B"/>
    <w:rsid w:val="7DDE0263"/>
    <w:rsid w:val="7DE40569"/>
    <w:rsid w:val="7DE53E24"/>
    <w:rsid w:val="7DE762AB"/>
    <w:rsid w:val="7DEA6E0F"/>
    <w:rsid w:val="7DEB4F87"/>
    <w:rsid w:val="7DEC363C"/>
    <w:rsid w:val="7DEC53A6"/>
    <w:rsid w:val="7DF369FE"/>
    <w:rsid w:val="7DF412F6"/>
    <w:rsid w:val="7DF72651"/>
    <w:rsid w:val="7E042EC9"/>
    <w:rsid w:val="7E07040C"/>
    <w:rsid w:val="7E0A5BEA"/>
    <w:rsid w:val="7E0D3F64"/>
    <w:rsid w:val="7E1104AE"/>
    <w:rsid w:val="7E1352F2"/>
    <w:rsid w:val="7E161FF2"/>
    <w:rsid w:val="7E1626EC"/>
    <w:rsid w:val="7E180F77"/>
    <w:rsid w:val="7E1B136C"/>
    <w:rsid w:val="7E1D3A7B"/>
    <w:rsid w:val="7E257E26"/>
    <w:rsid w:val="7E307C52"/>
    <w:rsid w:val="7E33329E"/>
    <w:rsid w:val="7E340A4E"/>
    <w:rsid w:val="7E394D59"/>
    <w:rsid w:val="7E3C65F7"/>
    <w:rsid w:val="7E3E236F"/>
    <w:rsid w:val="7E405BAE"/>
    <w:rsid w:val="7E417769"/>
    <w:rsid w:val="7E464D80"/>
    <w:rsid w:val="7E503E50"/>
    <w:rsid w:val="7E596D16"/>
    <w:rsid w:val="7E5971A9"/>
    <w:rsid w:val="7E5E656D"/>
    <w:rsid w:val="7E5F4093"/>
    <w:rsid w:val="7E611BB9"/>
    <w:rsid w:val="7E645D4D"/>
    <w:rsid w:val="7E663674"/>
    <w:rsid w:val="7E665422"/>
    <w:rsid w:val="7E6B2A38"/>
    <w:rsid w:val="7E714CEC"/>
    <w:rsid w:val="7E722019"/>
    <w:rsid w:val="7E7328EA"/>
    <w:rsid w:val="7E775881"/>
    <w:rsid w:val="7E781FEE"/>
    <w:rsid w:val="7E7D49D0"/>
    <w:rsid w:val="7E7E09BD"/>
    <w:rsid w:val="7E7F0292"/>
    <w:rsid w:val="7E834226"/>
    <w:rsid w:val="7E85193F"/>
    <w:rsid w:val="7E851D4C"/>
    <w:rsid w:val="7E8A5804"/>
    <w:rsid w:val="7E8D6E52"/>
    <w:rsid w:val="7E8E6727"/>
    <w:rsid w:val="7E8F2BCB"/>
    <w:rsid w:val="7E914DC3"/>
    <w:rsid w:val="7E927FC5"/>
    <w:rsid w:val="7E9417F3"/>
    <w:rsid w:val="7E9640E7"/>
    <w:rsid w:val="7E991353"/>
    <w:rsid w:val="7E9957F7"/>
    <w:rsid w:val="7E9F0EEE"/>
    <w:rsid w:val="7EA36676"/>
    <w:rsid w:val="7EAF5D2B"/>
    <w:rsid w:val="7EB02B41"/>
    <w:rsid w:val="7EB43BDF"/>
    <w:rsid w:val="7EC00FD6"/>
    <w:rsid w:val="7EC16AFC"/>
    <w:rsid w:val="7EC30AC6"/>
    <w:rsid w:val="7EC42148"/>
    <w:rsid w:val="7EC63E2E"/>
    <w:rsid w:val="7EC86E2C"/>
    <w:rsid w:val="7EC87E8B"/>
    <w:rsid w:val="7EC90406"/>
    <w:rsid w:val="7EC91B47"/>
    <w:rsid w:val="7EC9775F"/>
    <w:rsid w:val="7ECB430D"/>
    <w:rsid w:val="7ECB797B"/>
    <w:rsid w:val="7ECD3B93"/>
    <w:rsid w:val="7ED06D3F"/>
    <w:rsid w:val="7EE11BC0"/>
    <w:rsid w:val="7EE54599"/>
    <w:rsid w:val="7EE84089"/>
    <w:rsid w:val="7EEA6053"/>
    <w:rsid w:val="7EEA7E01"/>
    <w:rsid w:val="7EF3630A"/>
    <w:rsid w:val="7EF40C80"/>
    <w:rsid w:val="7EF50D3F"/>
    <w:rsid w:val="7F0709B3"/>
    <w:rsid w:val="7F0A2251"/>
    <w:rsid w:val="7F0D7F93"/>
    <w:rsid w:val="7F141322"/>
    <w:rsid w:val="7F1C410C"/>
    <w:rsid w:val="7F1E703D"/>
    <w:rsid w:val="7F211349"/>
    <w:rsid w:val="7F242197"/>
    <w:rsid w:val="7F272E03"/>
    <w:rsid w:val="7F2A28F3"/>
    <w:rsid w:val="7F346D5B"/>
    <w:rsid w:val="7F37335C"/>
    <w:rsid w:val="7F3815E6"/>
    <w:rsid w:val="7F3823EB"/>
    <w:rsid w:val="7F3B68AE"/>
    <w:rsid w:val="7F3E661A"/>
    <w:rsid w:val="7F3F5FD7"/>
    <w:rsid w:val="7F410732"/>
    <w:rsid w:val="7F473538"/>
    <w:rsid w:val="7F49446D"/>
    <w:rsid w:val="7F517E80"/>
    <w:rsid w:val="7F5F76AC"/>
    <w:rsid w:val="7F601E71"/>
    <w:rsid w:val="7F607170"/>
    <w:rsid w:val="7F647E1B"/>
    <w:rsid w:val="7F65392B"/>
    <w:rsid w:val="7F6E0A32"/>
    <w:rsid w:val="7F736048"/>
    <w:rsid w:val="7F772329"/>
    <w:rsid w:val="7F7906C9"/>
    <w:rsid w:val="7F7A210D"/>
    <w:rsid w:val="7F802513"/>
    <w:rsid w:val="7F8152F6"/>
    <w:rsid w:val="7F842003"/>
    <w:rsid w:val="7F867021"/>
    <w:rsid w:val="7F8813C8"/>
    <w:rsid w:val="7F963AE5"/>
    <w:rsid w:val="7F986823"/>
    <w:rsid w:val="7F996ADA"/>
    <w:rsid w:val="7F9D2EA8"/>
    <w:rsid w:val="7F9D7AC4"/>
    <w:rsid w:val="7FA06711"/>
    <w:rsid w:val="7FA77AA0"/>
    <w:rsid w:val="7FA93818"/>
    <w:rsid w:val="7FAC3308"/>
    <w:rsid w:val="7FB47402"/>
    <w:rsid w:val="7FB56661"/>
    <w:rsid w:val="7FB65F35"/>
    <w:rsid w:val="7FC22B2C"/>
    <w:rsid w:val="7FC56178"/>
    <w:rsid w:val="7FC70142"/>
    <w:rsid w:val="7FC732F5"/>
    <w:rsid w:val="7FCD341D"/>
    <w:rsid w:val="7FCE41A2"/>
    <w:rsid w:val="7FD8234F"/>
    <w:rsid w:val="7FE42AA2"/>
    <w:rsid w:val="7FE505C8"/>
    <w:rsid w:val="7FE536E9"/>
    <w:rsid w:val="7FE74340"/>
    <w:rsid w:val="7FEC42A9"/>
    <w:rsid w:val="7FF627D5"/>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7">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8">
    <w:name w:val="heading 7"/>
    <w:basedOn w:val="1"/>
    <w:next w:val="1"/>
    <w:unhideWhenUsed/>
    <w:qFormat/>
    <w:uiPriority w:val="0"/>
    <w:pPr>
      <w:keepNext/>
      <w:keepLines/>
      <w:spacing w:before="240" w:beforeLines="0" w:beforeAutospacing="0" w:after="64" w:afterLines="0" w:afterAutospacing="0" w:line="317" w:lineRule="auto"/>
      <w:outlineLvl w:val="6"/>
    </w:pPr>
    <w:rPr>
      <w:b/>
      <w:sz w:val="24"/>
    </w:rPr>
  </w:style>
  <w:style w:type="paragraph" w:styleId="9">
    <w:name w:val="heading 8"/>
    <w:basedOn w:val="1"/>
    <w:next w:val="1"/>
    <w:unhideWhenUsed/>
    <w:qFormat/>
    <w:uiPriority w:val="0"/>
    <w:pPr>
      <w:keepNext/>
      <w:keepLines/>
      <w:spacing w:before="240" w:beforeLines="0" w:beforeAutospacing="0" w:after="64" w:afterLines="0" w:afterAutospacing="0" w:line="317" w:lineRule="auto"/>
      <w:outlineLvl w:val="7"/>
    </w:pPr>
    <w:rPr>
      <w:rFonts w:ascii="Arial" w:hAnsi="Arial" w:eastAsia="黑体"/>
      <w:sz w:val="24"/>
    </w:rPr>
  </w:style>
  <w:style w:type="paragraph" w:styleId="10">
    <w:name w:val="heading 9"/>
    <w:basedOn w:val="1"/>
    <w:next w:val="1"/>
    <w:link w:val="16"/>
    <w:unhideWhenUsed/>
    <w:qFormat/>
    <w:uiPriority w:val="0"/>
    <w:pPr>
      <w:keepNext/>
      <w:keepLines/>
      <w:spacing w:before="240" w:beforeLines="0" w:beforeAutospacing="0" w:after="64" w:afterLines="0" w:afterAutospacing="0" w:line="317" w:lineRule="auto"/>
      <w:outlineLvl w:val="8"/>
    </w:pPr>
    <w:rPr>
      <w:rFonts w:ascii="Arial" w:hAnsi="Arial" w:eastAsia="黑体"/>
      <w:sz w:val="21"/>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9 Char"/>
    <w:link w:val="10"/>
    <w:autoRedefine/>
    <w:qFormat/>
    <w:uiPriority w:val="0"/>
    <w:rPr>
      <w:rFonts w:ascii="Arial" w:hAnsi="Arial" w:eastAsia="黑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13023</Words>
  <Characters>37391</Characters>
  <Lines>0</Lines>
  <Paragraphs>0</Paragraphs>
  <TotalTime>9</TotalTime>
  <ScaleCrop>false</ScaleCrop>
  <LinksUpToDate>false</LinksUpToDate>
  <CharactersWithSpaces>39631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2021-11-19T14:25:00Z</dcterms:created>
  <dc:creator>Administrator</dc:creator>
  <cp:lastModifiedBy>我是谁？</cp:lastModifiedBy>
  <dcterms:modified xsi:type="dcterms:W3CDTF">2024-01-30T17:46:27Z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37E4DCEC292E4151A1006FBD0A1F10CB</vt:lpwstr>
  </property>
  <property fmtid="{D5CDD505-2E9C-101B-9397-08002B2CF9AE}" pid="4" name="commondata">
    <vt:lpwstr>eyJoZGlkIjoiZDE1MmFlY2M0M2Y5NDcxZWE2MGFkZDJlMjdkOWQzMTYifQ==</vt:lpwstr>
  </property>
</Properties>
</file>